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2CF0" w14:textId="6EC08354" w:rsidR="00EA3FD5" w:rsidRDefault="00EA3FD5" w:rsidP="00AE2B2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32"/>
          <w:lang w:eastAsia="ja-JP"/>
        </w:rPr>
      </w:pPr>
      <w:bookmarkStart w:id="0" w:name="_GoBack"/>
      <w:bookmarkEnd w:id="0"/>
      <w:r w:rsidRPr="00EA3FD5">
        <w:rPr>
          <w:rFonts w:asciiTheme="majorHAnsi" w:hAnsiTheme="majorHAnsi" w:cstheme="majorHAnsi"/>
          <w:b/>
          <w:color w:val="000000"/>
          <w:sz w:val="32"/>
          <w:szCs w:val="32"/>
          <w:lang w:eastAsia="ja-JP"/>
        </w:rPr>
        <w:t>Α Ν Α Κ Ο Ι Ν Ω Σ Η</w:t>
      </w:r>
    </w:p>
    <w:p w14:paraId="6A7B0DF2" w14:textId="77777777" w:rsidR="00A71213" w:rsidRPr="00EA3FD5" w:rsidRDefault="00A71213" w:rsidP="00AE2B2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32"/>
          <w:lang w:eastAsia="ja-JP"/>
        </w:rPr>
      </w:pPr>
    </w:p>
    <w:p w14:paraId="2A0AFFB3" w14:textId="41658588" w:rsidR="00EA3FD5" w:rsidRPr="00EA3FD5" w:rsidRDefault="00EA3FD5" w:rsidP="00A7121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</w:pPr>
      <w:r w:rsidRPr="00EA3FD5"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  <w:t>ΚΑΤΑΤΑΚΤΗΡΙΕΣ ΕΞΕΤΑΣΕΙΣ</w:t>
      </w:r>
      <w:r w:rsidR="00A71213"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  <w:t xml:space="preserve"> ΑΚΑΔΗΜΑΊΚΟΥ ΕΤΟΥΣ  </w:t>
      </w:r>
      <w:r w:rsidRPr="00EA3FD5"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  <w:t>202</w:t>
      </w:r>
      <w:r w:rsidR="00E26791"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  <w:t>1</w:t>
      </w:r>
      <w:r w:rsidRPr="00EA3FD5"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  <w:t>-202</w:t>
      </w:r>
      <w:r w:rsidR="00E26791"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  <w:t>2</w:t>
      </w:r>
    </w:p>
    <w:p w14:paraId="672A6659" w14:textId="77777777" w:rsidR="00495779" w:rsidRPr="000F7562" w:rsidRDefault="00495779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</w:p>
    <w:p w14:paraId="6D37AFEA" w14:textId="77777777" w:rsidR="00B25A96" w:rsidRPr="00AE2B2A" w:rsidRDefault="00B25A96" w:rsidP="00AE2B2A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  <w:color w:val="000000"/>
          <w:u w:val="single"/>
          <w:lang w:eastAsia="ja-JP"/>
        </w:rPr>
      </w:pPr>
      <w:r w:rsidRPr="00AE2B2A">
        <w:rPr>
          <w:rFonts w:asciiTheme="majorHAnsi" w:hAnsiTheme="majorHAnsi" w:cstheme="majorHAnsi"/>
          <w:b/>
          <w:color w:val="000000"/>
          <w:u w:val="single"/>
          <w:lang w:eastAsia="ja-JP"/>
        </w:rPr>
        <w:t>ΚΑΤΗΓΟΡΙΕΣ ΠΤΥΧΙΟΥΧΩΝ - ΠΟΣΟΣΤΟ</w:t>
      </w:r>
    </w:p>
    <w:p w14:paraId="338B06FD" w14:textId="62274DDD" w:rsidR="00B25A96" w:rsidRDefault="00B25A96" w:rsidP="00EA168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  <w:r w:rsidRPr="000F7562">
        <w:rPr>
          <w:rFonts w:asciiTheme="majorHAnsi" w:hAnsiTheme="majorHAnsi" w:cstheme="majorHAnsi"/>
          <w:color w:val="000000"/>
          <w:lang w:eastAsia="ja-JP"/>
        </w:rPr>
        <w:t>Το ποσοστό των κατατάξεων των πτυχιούχων Πανεπιστημίου, Τ.Ε.Ι. ή ισοτίμων προς</w:t>
      </w:r>
      <w:r w:rsidR="00495779">
        <w:rPr>
          <w:rFonts w:asciiTheme="majorHAnsi" w:hAnsiTheme="majorHAnsi" w:cstheme="majorHAnsi"/>
          <w:color w:val="000000"/>
          <w:lang w:eastAsia="ja-JP"/>
        </w:rPr>
        <w:t xml:space="preserve"> </w:t>
      </w:r>
      <w:r w:rsidRPr="000F7562">
        <w:rPr>
          <w:rFonts w:asciiTheme="majorHAnsi" w:hAnsiTheme="majorHAnsi" w:cstheme="majorHAnsi"/>
          <w:color w:val="000000"/>
          <w:lang w:eastAsia="ja-JP"/>
        </w:rPr>
        <w:t>αυτά, Α.Σ.ΠΑΙ.Τ.Ε., της Ελλάδος ή του εξωτερικού (αναγνωρισμένα από τον Δ.Ο.Α.Τ.Α.Π.)</w:t>
      </w:r>
      <w:r w:rsidR="00EA1688">
        <w:rPr>
          <w:rFonts w:asciiTheme="majorHAnsi" w:hAnsiTheme="majorHAnsi" w:cstheme="majorHAnsi"/>
          <w:color w:val="000000"/>
          <w:lang w:eastAsia="ja-JP"/>
        </w:rPr>
        <w:t xml:space="preserve">, </w:t>
      </w:r>
      <w:r w:rsidRPr="000F7562">
        <w:rPr>
          <w:rFonts w:asciiTheme="majorHAnsi" w:hAnsiTheme="majorHAnsi" w:cstheme="majorHAnsi"/>
          <w:color w:val="000000"/>
          <w:lang w:eastAsia="ja-JP"/>
        </w:rPr>
        <w:t>καθώς και των κατόχων πτυχίων ανώτερων σχολών υπερδιετούς και διετούς κύκλου</w:t>
      </w:r>
      <w:r w:rsidR="00495779">
        <w:rPr>
          <w:rFonts w:asciiTheme="majorHAnsi" w:hAnsiTheme="majorHAnsi" w:cstheme="majorHAnsi"/>
          <w:color w:val="000000"/>
          <w:lang w:eastAsia="ja-JP"/>
        </w:rPr>
        <w:t xml:space="preserve"> </w:t>
      </w:r>
      <w:r w:rsidRPr="000F7562">
        <w:rPr>
          <w:rFonts w:asciiTheme="majorHAnsi" w:hAnsiTheme="majorHAnsi" w:cstheme="majorHAnsi"/>
          <w:color w:val="000000"/>
          <w:lang w:eastAsia="ja-JP"/>
        </w:rPr>
        <w:t>σπουδών αρμοδιότητας Υπουργείου Παιδείας και Θρησκευμάτων και άλλων Υπουργείων,</w:t>
      </w:r>
      <w:r w:rsidR="00EB6F9E" w:rsidRPr="000F7562">
        <w:rPr>
          <w:rFonts w:asciiTheme="majorHAnsi" w:hAnsiTheme="majorHAnsi" w:cstheme="majorHAnsi"/>
          <w:color w:val="000000"/>
          <w:lang w:eastAsia="ja-JP"/>
        </w:rPr>
        <w:t xml:space="preserve"> </w:t>
      </w:r>
      <w:r w:rsidRPr="000F7562">
        <w:rPr>
          <w:rFonts w:asciiTheme="majorHAnsi" w:hAnsiTheme="majorHAnsi" w:cstheme="majorHAnsi"/>
          <w:color w:val="000000"/>
          <w:lang w:eastAsia="ja-JP"/>
        </w:rPr>
        <w:t>ορίζεται σε ποσοστό 12% επί του αριθμού των εισακτέων κάθε ακαδημαϊκού έτους σε κάθε</w:t>
      </w:r>
      <w:r w:rsidR="00EB6F9E" w:rsidRPr="000F7562">
        <w:rPr>
          <w:rFonts w:asciiTheme="majorHAnsi" w:hAnsiTheme="majorHAnsi" w:cstheme="majorHAnsi"/>
          <w:color w:val="000000"/>
          <w:lang w:eastAsia="ja-JP"/>
        </w:rPr>
        <w:t xml:space="preserve"> </w:t>
      </w:r>
      <w:r w:rsidRPr="000F7562">
        <w:rPr>
          <w:rFonts w:asciiTheme="majorHAnsi" w:hAnsiTheme="majorHAnsi" w:cstheme="majorHAnsi"/>
          <w:color w:val="000000"/>
          <w:lang w:eastAsia="ja-JP"/>
        </w:rPr>
        <w:t>Τμήμα Πανεπιστημίου, Τ.Ε.Ι. ή Α.Σ.ΠΑΙ.Τ.Ε.</w:t>
      </w:r>
    </w:p>
    <w:p w14:paraId="0A37501D" w14:textId="77777777" w:rsidR="00495779" w:rsidRPr="000F7562" w:rsidRDefault="00495779" w:rsidP="00EA168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</w:p>
    <w:p w14:paraId="6AB73068" w14:textId="77777777" w:rsidR="00B25A96" w:rsidRPr="00AE2B2A" w:rsidRDefault="00B25A96" w:rsidP="00EA168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u w:val="single"/>
          <w:lang w:eastAsia="ja-JP"/>
        </w:rPr>
      </w:pPr>
      <w:r w:rsidRPr="00AE2B2A">
        <w:rPr>
          <w:rFonts w:asciiTheme="majorHAnsi" w:hAnsiTheme="majorHAnsi" w:cstheme="majorHAnsi"/>
          <w:b/>
          <w:color w:val="000000"/>
          <w:u w:val="single"/>
          <w:lang w:eastAsia="ja-JP"/>
        </w:rPr>
        <w:t>ΕΞΕΤΑΖΟΜΕΝΑ ΜΑΘΗΜΑΤΑ</w:t>
      </w:r>
    </w:p>
    <w:p w14:paraId="71D23F10" w14:textId="77777777" w:rsidR="00940D8F" w:rsidRDefault="00940D8F" w:rsidP="00EA1688">
      <w:pPr>
        <w:pStyle w:val="Web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ΚΑΤΑΤΑΞΗ στο Α' ΕΞΑΜΗΝΟ</w:t>
      </w:r>
    </w:p>
    <w:p w14:paraId="011D633F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 w:rsidRPr="00CA61AE">
        <w:rPr>
          <w:rFonts w:ascii="Calibri" w:hAnsi="Calibri"/>
          <w:color w:val="000000" w:themeColor="text1"/>
        </w:rPr>
        <w:t>Προγραμματισμός Η/Υ</w:t>
      </w:r>
    </w:p>
    <w:p w14:paraId="1963D79A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Μαθηματικά Ι</w:t>
      </w:r>
    </w:p>
    <w:p w14:paraId="5746B042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Φυσική</w:t>
      </w:r>
    </w:p>
    <w:p w14:paraId="3AB219A4" w14:textId="77777777" w:rsidR="00940D8F" w:rsidRDefault="00940D8F" w:rsidP="00EA1688">
      <w:pPr>
        <w:pStyle w:val="Web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ΚΑΤΑΤΑΞΗ στο Γ' ΕΞΑΜΗΝΟ</w:t>
      </w:r>
    </w:p>
    <w:p w14:paraId="6A442010" w14:textId="29836ABE" w:rsidR="00456542" w:rsidRPr="0037078C" w:rsidRDefault="00940D8F" w:rsidP="00456542">
      <w:pPr>
        <w:pStyle w:val="Web"/>
        <w:rPr>
          <w:rFonts w:ascii="Calibri" w:hAnsi="Calibri"/>
        </w:rPr>
      </w:pPr>
      <w:r>
        <w:rPr>
          <w:rFonts w:ascii="Calibri" w:hAnsi="Calibri"/>
          <w:color w:val="000000"/>
        </w:rPr>
        <w:t>Μηχανολογική Σχεδίαση με CAD Ι</w:t>
      </w:r>
      <w:r w:rsidR="00456542">
        <w:rPr>
          <w:rFonts w:ascii="Calibri" w:hAnsi="Calibri"/>
          <w:color w:val="000000"/>
        </w:rPr>
        <w:t xml:space="preserve"> </w:t>
      </w:r>
      <w:r w:rsidR="00456542" w:rsidRPr="0037078C">
        <w:rPr>
          <w:rFonts w:ascii="Calibri" w:hAnsi="Calibri"/>
        </w:rPr>
        <w:t xml:space="preserve">(εξέταση υποψηφίων στο λογισμικό διανυσματικής σχεδίασης σε δύο διαστάσεις </w:t>
      </w:r>
      <w:r w:rsidR="00456542" w:rsidRPr="0037078C">
        <w:rPr>
          <w:rFonts w:ascii="Calibri" w:hAnsi="Calibri"/>
          <w:lang w:val="en-US"/>
        </w:rPr>
        <w:t>Autocad</w:t>
      </w:r>
      <w:r w:rsidR="00456542" w:rsidRPr="0037078C">
        <w:rPr>
          <w:rFonts w:ascii="Calibri" w:hAnsi="Calibri"/>
        </w:rPr>
        <w:t>)</w:t>
      </w:r>
    </w:p>
    <w:p w14:paraId="7FC9167F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Αντοχή Υλικών</w:t>
      </w:r>
    </w:p>
    <w:p w14:paraId="75675176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Θερμοδυναμική Ι</w:t>
      </w:r>
    </w:p>
    <w:p w14:paraId="2A01A384" w14:textId="77777777" w:rsidR="00940D8F" w:rsidRDefault="00940D8F" w:rsidP="00EA1688">
      <w:pPr>
        <w:pStyle w:val="Web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ΚΑΤΑΤΑΞΗ στο Ε' ΕΞΑΜΗΝΟ</w:t>
      </w:r>
    </w:p>
    <w:p w14:paraId="48868D75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Τεχνολογία Μεταλλικών Υλικών</w:t>
      </w:r>
    </w:p>
    <w:p w14:paraId="1ACA4F09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Μηχανική των Ρευστών Ι</w:t>
      </w:r>
    </w:p>
    <w:p w14:paraId="4DEB1268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 w:rsidRPr="533972C3">
        <w:rPr>
          <w:rFonts w:ascii="Calibri" w:hAnsi="Calibri"/>
          <w:color w:val="000000" w:themeColor="text1"/>
        </w:rPr>
        <w:t>Στοιχεία Μηχανών Ι</w:t>
      </w:r>
    </w:p>
    <w:p w14:paraId="59730FAE" w14:textId="613857FB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Η ύλη </w:t>
      </w:r>
      <w:r w:rsidR="00F500A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των προτεινόμενων εξεταζόμενων μαθημάτων</w:t>
      </w:r>
      <w:r w:rsidR="002D22DF">
        <w:rPr>
          <w:rFonts w:ascii="Calibri" w:hAnsi="Calibri"/>
          <w:color w:val="000000"/>
        </w:rPr>
        <w:t xml:space="preserve"> </w:t>
      </w:r>
      <w:r w:rsidR="00B909B2">
        <w:rPr>
          <w:rFonts w:ascii="Calibri" w:hAnsi="Calibri"/>
          <w:color w:val="000000"/>
        </w:rPr>
        <w:t xml:space="preserve"> καθώς και τα συγγράμματα είναι τα</w:t>
      </w:r>
      <w:r>
        <w:rPr>
          <w:rFonts w:ascii="Calibri" w:hAnsi="Calibri"/>
          <w:color w:val="000000"/>
        </w:rPr>
        <w:t xml:space="preserve"> ίδια με τα αντίστοιχα μαθήματα</w:t>
      </w:r>
      <w:r w:rsidR="00B909B2">
        <w:rPr>
          <w:rFonts w:ascii="Calibri" w:hAnsi="Calibri"/>
          <w:color w:val="000000"/>
        </w:rPr>
        <w:t xml:space="preserve"> και τα συγγράμματα</w:t>
      </w:r>
      <w:r>
        <w:rPr>
          <w:rFonts w:ascii="Calibri" w:hAnsi="Calibri"/>
          <w:color w:val="000000"/>
        </w:rPr>
        <w:t xml:space="preserve"> του προγράμματος σπουδών του τμήματος.</w:t>
      </w:r>
      <w:r w:rsidR="00751217">
        <w:rPr>
          <w:rFonts w:ascii="Calibri" w:hAnsi="Calibri"/>
          <w:color w:val="000000"/>
        </w:rPr>
        <w:t xml:space="preserve"> </w:t>
      </w:r>
    </w:p>
    <w:p w14:paraId="369759DE" w14:textId="24F0CFB6" w:rsidR="00AE2B2A" w:rsidRDefault="00AE2B2A" w:rsidP="00AE2B2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u w:val="single"/>
          <w:lang w:eastAsia="ja-JP"/>
        </w:rPr>
      </w:pPr>
      <w:r>
        <w:rPr>
          <w:rFonts w:asciiTheme="majorHAnsi" w:hAnsiTheme="majorHAnsi" w:cstheme="majorHAnsi"/>
          <w:b/>
          <w:color w:val="000000"/>
          <w:u w:val="single"/>
          <w:lang w:eastAsia="ja-JP"/>
        </w:rPr>
        <w:t>ΠΡΟΕΛΕΥΣΗ ΥΠΟΨΗΦΙΩΝ ΑΠΟΦΟΙΤΩΝ</w:t>
      </w:r>
    </w:p>
    <w:p w14:paraId="455D4DA3" w14:textId="77777777" w:rsidR="00B07E85" w:rsidRPr="00AE2B2A" w:rsidRDefault="00B07E85" w:rsidP="00AE2B2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u w:val="single"/>
          <w:lang w:eastAsia="ja-JP"/>
        </w:rPr>
      </w:pPr>
    </w:p>
    <w:p w14:paraId="2A258FF2" w14:textId="77777777" w:rsidR="00447B46" w:rsidRPr="00940D8F" w:rsidRDefault="00447B46" w:rsidP="00B6241A">
      <w:pPr>
        <w:suppressLineNumbers/>
        <w:spacing w:after="120"/>
        <w:jc w:val="both"/>
        <w:rPr>
          <w:rFonts w:ascii="Calibri" w:eastAsia="Times New Roman" w:hAnsi="Calibri" w:cs="Mangal"/>
          <w:b/>
        </w:rPr>
      </w:pPr>
      <w:r w:rsidRPr="00447B46">
        <w:rPr>
          <w:rFonts w:ascii="Calibri" w:eastAsia="Times New Roman" w:hAnsi="Calibri" w:cs="Mangal"/>
          <w:b/>
        </w:rPr>
        <w:t>ΚΑΤΑΤΑΞΗ στο Α' ΕΞΑΜΗΝΟ</w:t>
      </w:r>
    </w:p>
    <w:p w14:paraId="2F62EC01" w14:textId="467D10E6" w:rsidR="00447B46" w:rsidRPr="00B6241A" w:rsidRDefault="00447B46" w:rsidP="00B6241A">
      <w:pPr>
        <w:pStyle w:val="ad"/>
        <w:numPr>
          <w:ilvl w:val="0"/>
          <w:numId w:val="12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>Πτυχιούχοι Σχολών ΑΕΙ της ημεδαπής και αλλοδαπής.</w:t>
      </w:r>
    </w:p>
    <w:p w14:paraId="76B4EBE3" w14:textId="35008C55" w:rsidR="00447B46" w:rsidRPr="00B6241A" w:rsidRDefault="00EA1688" w:rsidP="00B6241A">
      <w:pPr>
        <w:pStyle w:val="ad"/>
        <w:numPr>
          <w:ilvl w:val="0"/>
          <w:numId w:val="12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 xml:space="preserve">Απόφοιτοι Τμημάτων </w:t>
      </w:r>
      <w:r w:rsidRPr="00B6241A">
        <w:rPr>
          <w:rFonts w:asciiTheme="majorHAnsi" w:hAnsiTheme="majorHAnsi" w:cstheme="majorHAnsi"/>
          <w:color w:val="000000"/>
          <w:lang w:eastAsia="ja-JP"/>
        </w:rPr>
        <w:t>Τ.Ε.Ι.</w:t>
      </w:r>
      <w:r w:rsidRPr="00B6241A">
        <w:rPr>
          <w:rFonts w:ascii="Calibri" w:eastAsia="Times New Roman" w:hAnsi="Calibri" w:cs="Mangal"/>
        </w:rPr>
        <w:t xml:space="preserve"> (πλη</w:t>
      </w:r>
      <w:r w:rsidR="00447B46" w:rsidRPr="00B6241A">
        <w:rPr>
          <w:rFonts w:ascii="Calibri" w:eastAsia="Times New Roman" w:hAnsi="Calibri" w:cs="Mangal"/>
        </w:rPr>
        <w:t>ν των Τμημάτων Μηχανολογίας, Ενεργειακής Τεχνολογίας και Οχημάτων).</w:t>
      </w:r>
    </w:p>
    <w:p w14:paraId="368E51C7" w14:textId="48B9BF82" w:rsidR="00447B46" w:rsidRPr="00B6241A" w:rsidRDefault="00447B46" w:rsidP="00B6241A">
      <w:pPr>
        <w:pStyle w:val="ad"/>
        <w:numPr>
          <w:ilvl w:val="0"/>
          <w:numId w:val="12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>Απόφοιτοι Ανώτερων Σχολών Υπερδιετούς Κύκλου Σπουδών (ΑΣΥΚΣ) αρμοδιότητας ΥΠΕΠΘ και άλλων Υπουργείων.</w:t>
      </w:r>
    </w:p>
    <w:p w14:paraId="629BF35E" w14:textId="1626BEE8" w:rsidR="00447B46" w:rsidRPr="00B6241A" w:rsidRDefault="00447B46" w:rsidP="00B6241A">
      <w:pPr>
        <w:pStyle w:val="ad"/>
        <w:numPr>
          <w:ilvl w:val="0"/>
          <w:numId w:val="12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>Πτυχιούχοι Ανωτέρων Σχολών Διετούς Κύκλου Σπουδών.</w:t>
      </w:r>
    </w:p>
    <w:p w14:paraId="07ABBC41" w14:textId="24AAD167" w:rsidR="00447B46" w:rsidRDefault="00447B46" w:rsidP="00B6241A">
      <w:pPr>
        <w:pStyle w:val="ad"/>
        <w:numPr>
          <w:ilvl w:val="0"/>
          <w:numId w:val="12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>Απόφοιτοι όλων των Σχολών / Τμημάτων ελληνικών ΑΕΙ και των ισότιμων και αντίστοιχων της αλλοδαπής, που δεν αναφέρθηκαν σε κάποια από τις υπόλοιπες κατηγορίες.</w:t>
      </w:r>
    </w:p>
    <w:p w14:paraId="483022C7" w14:textId="77777777" w:rsidR="00B6241A" w:rsidRPr="00B6241A" w:rsidRDefault="00B6241A" w:rsidP="00B6241A">
      <w:pPr>
        <w:pStyle w:val="ad"/>
        <w:suppressLineNumbers/>
        <w:tabs>
          <w:tab w:val="left" w:pos="360"/>
        </w:tabs>
        <w:ind w:left="0"/>
        <w:jc w:val="both"/>
        <w:rPr>
          <w:rFonts w:ascii="Calibri" w:eastAsia="Times New Roman" w:hAnsi="Calibri" w:cs="Mangal"/>
        </w:rPr>
      </w:pPr>
    </w:p>
    <w:p w14:paraId="513B2930" w14:textId="77777777" w:rsidR="00447B46" w:rsidRPr="00447B46" w:rsidRDefault="00447B46" w:rsidP="00B6241A">
      <w:pPr>
        <w:suppressLineNumbers/>
        <w:spacing w:after="120"/>
        <w:jc w:val="both"/>
        <w:rPr>
          <w:rFonts w:ascii="Calibri" w:eastAsia="Times New Roman" w:hAnsi="Calibri" w:cs="Mangal"/>
          <w:b/>
        </w:rPr>
      </w:pPr>
      <w:r w:rsidRPr="00447B46">
        <w:rPr>
          <w:rFonts w:ascii="Calibri" w:eastAsia="Times New Roman" w:hAnsi="Calibri" w:cs="Mangal"/>
          <w:b/>
        </w:rPr>
        <w:t>ΚΑΤΑΤΑΞΗ στο Γ' ΕΞΑΜΗΝΟ</w:t>
      </w:r>
    </w:p>
    <w:p w14:paraId="5E71E8FC" w14:textId="12F717EA" w:rsidR="00447B46" w:rsidRPr="00B6241A" w:rsidRDefault="00447B46" w:rsidP="00B6241A">
      <w:pPr>
        <w:pStyle w:val="ad"/>
        <w:numPr>
          <w:ilvl w:val="0"/>
          <w:numId w:val="8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>Απόφοιτοι Σχολών Θετικών Επιστημών, ημεδαπής και ισοτίμων σχολών αλλοδαπής των εξής τμημάτων: Εφαρμοσμένων Μαθηματικών και Φυσικών Επιστημών, Γεωλόγων, Βιολόγων,</w:t>
      </w:r>
      <w:r w:rsidR="00B6241A" w:rsidRPr="00B6241A">
        <w:rPr>
          <w:rFonts w:ascii="Calibri" w:eastAsia="Times New Roman" w:hAnsi="Calibri" w:cs="Mangal"/>
        </w:rPr>
        <w:t xml:space="preserve"> </w:t>
      </w:r>
      <w:r w:rsidRPr="00B6241A">
        <w:rPr>
          <w:rFonts w:ascii="Calibri" w:eastAsia="Times New Roman" w:hAnsi="Calibri" w:cs="Mangal"/>
        </w:rPr>
        <w:t>Μαθηματικών, Φυσικών, Χημικών, Πληροφορικής, Επιστήμης &amp; Τεχνολογίας των Υλικών,</w:t>
      </w:r>
      <w:r w:rsidR="00B6241A" w:rsidRPr="00B6241A">
        <w:rPr>
          <w:rFonts w:ascii="Calibri" w:eastAsia="Times New Roman" w:hAnsi="Calibri" w:cs="Mangal"/>
        </w:rPr>
        <w:t xml:space="preserve"> </w:t>
      </w:r>
      <w:r w:rsidRPr="00B6241A">
        <w:rPr>
          <w:rFonts w:ascii="Calibri" w:eastAsia="Times New Roman" w:hAnsi="Calibri" w:cs="Mangal"/>
        </w:rPr>
        <w:t>Τεχνολογίας &amp; Συστημάτων Παραγωγής.</w:t>
      </w:r>
    </w:p>
    <w:p w14:paraId="78F25A26" w14:textId="657B8AD6" w:rsidR="00447B46" w:rsidRDefault="00447B46" w:rsidP="00B6241A">
      <w:pPr>
        <w:pStyle w:val="ad"/>
        <w:numPr>
          <w:ilvl w:val="0"/>
          <w:numId w:val="8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 xml:space="preserve">Απόφοιτοι μάχιμοι Αξιωματικοί Στρατιωτικών Σχολών </w:t>
      </w:r>
      <w:r w:rsidR="00456542" w:rsidRPr="00B6241A">
        <w:rPr>
          <w:rFonts w:ascii="Calibri" w:eastAsia="Times New Roman" w:hAnsi="Calibri" w:cs="Mangal"/>
        </w:rPr>
        <w:t>Ευ</w:t>
      </w:r>
      <w:r w:rsidR="00456542">
        <w:rPr>
          <w:rFonts w:ascii="Calibri" w:eastAsia="Times New Roman" w:hAnsi="Calibri" w:cs="Mangal"/>
        </w:rPr>
        <w:t>ε</w:t>
      </w:r>
      <w:r w:rsidR="00456542" w:rsidRPr="00B6241A">
        <w:rPr>
          <w:rFonts w:ascii="Calibri" w:eastAsia="Times New Roman" w:hAnsi="Calibri" w:cs="Mangal"/>
        </w:rPr>
        <w:t>λπ</w:t>
      </w:r>
      <w:r w:rsidR="00456542">
        <w:rPr>
          <w:rFonts w:ascii="Calibri" w:eastAsia="Times New Roman" w:hAnsi="Calibri" w:cs="Mangal"/>
        </w:rPr>
        <w:t>ί</w:t>
      </w:r>
      <w:r w:rsidR="00456542" w:rsidRPr="00B6241A">
        <w:rPr>
          <w:rFonts w:ascii="Calibri" w:eastAsia="Times New Roman" w:hAnsi="Calibri" w:cs="Mangal"/>
        </w:rPr>
        <w:t>δων</w:t>
      </w:r>
      <w:r w:rsidRPr="00B6241A">
        <w:rPr>
          <w:rFonts w:ascii="Calibri" w:eastAsia="Times New Roman" w:hAnsi="Calibri" w:cs="Mangal"/>
        </w:rPr>
        <w:t xml:space="preserve">, </w:t>
      </w:r>
      <w:r w:rsidRPr="00CA61AE">
        <w:rPr>
          <w:rFonts w:ascii="Calibri" w:eastAsia="Times New Roman" w:hAnsi="Calibri" w:cs="Mangal"/>
        </w:rPr>
        <w:t>Αεροπορίας (Ικάρων</w:t>
      </w:r>
      <w:r w:rsidR="00EA1688" w:rsidRPr="00CA61AE">
        <w:rPr>
          <w:rFonts w:ascii="Calibri" w:eastAsia="Times New Roman" w:hAnsi="Calibri" w:cs="Mangal"/>
        </w:rPr>
        <w:t xml:space="preserve"> – Ιπτάμενοι, Ελεγκτές Αεράμυνας</w:t>
      </w:r>
      <w:r w:rsidRPr="00CA61AE">
        <w:rPr>
          <w:rFonts w:ascii="Calibri" w:eastAsia="Times New Roman" w:hAnsi="Calibri" w:cs="Mangal"/>
        </w:rPr>
        <w:t>) και Ναυτικών Δοκίμων (Μάχιμ</w:t>
      </w:r>
      <w:r w:rsidR="00EA1688" w:rsidRPr="00CA61AE">
        <w:rPr>
          <w:rFonts w:ascii="Calibri" w:eastAsia="Times New Roman" w:hAnsi="Calibri" w:cs="Mangal"/>
        </w:rPr>
        <w:t>οι</w:t>
      </w:r>
      <w:r w:rsidRPr="00CA61AE">
        <w:rPr>
          <w:rFonts w:ascii="Calibri" w:eastAsia="Times New Roman" w:hAnsi="Calibri" w:cs="Mangal"/>
        </w:rPr>
        <w:t>).</w:t>
      </w:r>
    </w:p>
    <w:p w14:paraId="2F211CBC" w14:textId="77777777" w:rsidR="00B6241A" w:rsidRPr="00B6241A" w:rsidRDefault="00B6241A" w:rsidP="00B6241A">
      <w:pPr>
        <w:pStyle w:val="ad"/>
        <w:suppressLineNumbers/>
        <w:tabs>
          <w:tab w:val="left" w:pos="360"/>
        </w:tabs>
        <w:ind w:left="0"/>
        <w:jc w:val="both"/>
        <w:rPr>
          <w:rFonts w:ascii="Calibri" w:eastAsia="Times New Roman" w:hAnsi="Calibri" w:cs="Mangal"/>
        </w:rPr>
      </w:pPr>
    </w:p>
    <w:p w14:paraId="76055990" w14:textId="77777777" w:rsidR="00447B46" w:rsidRPr="00447B46" w:rsidRDefault="00447B46" w:rsidP="00B6241A">
      <w:pPr>
        <w:suppressLineNumbers/>
        <w:spacing w:after="120"/>
        <w:jc w:val="both"/>
        <w:rPr>
          <w:rFonts w:ascii="Calibri" w:eastAsia="Times New Roman" w:hAnsi="Calibri" w:cs="Mangal"/>
          <w:b/>
        </w:rPr>
      </w:pPr>
      <w:r w:rsidRPr="00447B46">
        <w:rPr>
          <w:rFonts w:ascii="Calibri" w:eastAsia="Times New Roman" w:hAnsi="Calibri" w:cs="Mangal"/>
          <w:b/>
        </w:rPr>
        <w:t>ΚΑΤΑΤΑΞΗ στο Ε' ΕΞΑΜΗΝΟ</w:t>
      </w:r>
    </w:p>
    <w:p w14:paraId="7F4DC214" w14:textId="6C21DD16" w:rsidR="00447B46" w:rsidRPr="00B6241A" w:rsidRDefault="00447B46" w:rsidP="00EE53BF">
      <w:pPr>
        <w:pStyle w:val="ad"/>
        <w:numPr>
          <w:ilvl w:val="0"/>
          <w:numId w:val="9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>Απόφοιτοι Πολυτεχνικών Σχολών, ημεδαπής και ισότιμων σχολών αλλοδαπής των εξής τμημάτων:</w:t>
      </w:r>
      <w:r w:rsidR="00B6241A" w:rsidRPr="00B6241A">
        <w:rPr>
          <w:rFonts w:ascii="Calibri" w:eastAsia="Times New Roman" w:hAnsi="Calibri" w:cs="Mangal"/>
        </w:rPr>
        <w:t xml:space="preserve"> </w:t>
      </w:r>
      <w:r w:rsidRPr="00B6241A">
        <w:rPr>
          <w:rFonts w:ascii="Calibri" w:eastAsia="Times New Roman" w:hAnsi="Calibri" w:cs="Mangal"/>
        </w:rPr>
        <w:t>Πολιτικών Μηχανικών, Αρχιτεκτόνων Μηχανικών, Ναυπηγών Μηχανικών, Ηλεκτρολόγων</w:t>
      </w:r>
      <w:r w:rsidR="00B6241A">
        <w:rPr>
          <w:rFonts w:ascii="Calibri" w:eastAsia="Times New Roman" w:hAnsi="Calibri" w:cs="Mangal"/>
        </w:rPr>
        <w:t xml:space="preserve"> </w:t>
      </w:r>
      <w:r w:rsidRPr="00B6241A">
        <w:rPr>
          <w:rFonts w:ascii="Calibri" w:eastAsia="Times New Roman" w:hAnsi="Calibri" w:cs="Mangal"/>
        </w:rPr>
        <w:t>Μηχανικών και Μηχανικών Υπολογιστών, Χημικών Μηχανικών, Μηχανικών Μεταλλείων και Μεταλλουργών, Μηχανικών Παραγωγής και Διοίκησης, Μηχανικών Περιβάλλοντος, Μηχανικών Χωροταξίας, Μηχανικών λοιπών ειδικοτήτων.</w:t>
      </w:r>
    </w:p>
    <w:p w14:paraId="3C970107" w14:textId="7198E1D7" w:rsidR="00447B46" w:rsidRPr="00B6241A" w:rsidRDefault="00447B46" w:rsidP="00B6241A">
      <w:pPr>
        <w:pStyle w:val="ad"/>
        <w:numPr>
          <w:ilvl w:val="0"/>
          <w:numId w:val="9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 xml:space="preserve">Απόφοιτοι Τμημάτων Μηχανολογίας, Ενεργειακής Τεχνολογίας και Οχημάτων των </w:t>
      </w:r>
      <w:r w:rsidR="00EA1688" w:rsidRPr="00B6241A">
        <w:rPr>
          <w:rFonts w:asciiTheme="majorHAnsi" w:hAnsiTheme="majorHAnsi" w:cstheme="majorHAnsi"/>
          <w:color w:val="000000"/>
          <w:lang w:eastAsia="ja-JP"/>
        </w:rPr>
        <w:t>Τ.Ε.Ι</w:t>
      </w:r>
      <w:r w:rsidRPr="00B6241A">
        <w:rPr>
          <w:rFonts w:ascii="Calibri" w:eastAsia="Times New Roman" w:hAnsi="Calibri" w:cs="Mangal"/>
        </w:rPr>
        <w:t>.</w:t>
      </w:r>
    </w:p>
    <w:p w14:paraId="7C3B1EFB" w14:textId="12068883" w:rsidR="00447B46" w:rsidRPr="00B6241A" w:rsidRDefault="00447B46" w:rsidP="00B6241A">
      <w:pPr>
        <w:pStyle w:val="ad"/>
        <w:numPr>
          <w:ilvl w:val="0"/>
          <w:numId w:val="9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 xml:space="preserve">Απόφοιτοι Μηχανικοί Στρατιωτικών Σχολών Ευελπίδων (Σώμα Τεχνικό ή Μηχανικό), </w:t>
      </w:r>
      <w:r w:rsidRPr="00CA61AE">
        <w:rPr>
          <w:rFonts w:ascii="Calibri" w:eastAsia="Times New Roman" w:hAnsi="Calibri" w:cs="Mangal"/>
        </w:rPr>
        <w:t>Αεροπορίας  (Ικάρων</w:t>
      </w:r>
      <w:r w:rsidR="00EA1688" w:rsidRPr="00CA61AE">
        <w:rPr>
          <w:rFonts w:ascii="Calibri" w:eastAsia="Times New Roman" w:hAnsi="Calibri" w:cs="Mangal"/>
        </w:rPr>
        <w:t xml:space="preserve"> – Μηχανικοί</w:t>
      </w:r>
      <w:r w:rsidRPr="00CA61AE">
        <w:rPr>
          <w:rFonts w:ascii="Calibri" w:eastAsia="Times New Roman" w:hAnsi="Calibri" w:cs="Mangal"/>
        </w:rPr>
        <w:t>)</w:t>
      </w:r>
      <w:r w:rsidRPr="00B6241A">
        <w:rPr>
          <w:rFonts w:ascii="Calibri" w:eastAsia="Times New Roman" w:hAnsi="Calibri" w:cs="Mangal"/>
        </w:rPr>
        <w:t xml:space="preserve"> και Ναυτικών Δοκίμων</w:t>
      </w:r>
      <w:r w:rsidR="00EA1688" w:rsidRPr="00B6241A">
        <w:rPr>
          <w:rFonts w:ascii="Calibri" w:eastAsia="Times New Roman" w:hAnsi="Calibri" w:cs="Mangal"/>
        </w:rPr>
        <w:t xml:space="preserve"> (Μηχανικοί)</w:t>
      </w:r>
      <w:r w:rsidRPr="00B6241A">
        <w:rPr>
          <w:rFonts w:ascii="Calibri" w:eastAsia="Times New Roman" w:hAnsi="Calibri" w:cs="Mangal"/>
        </w:rPr>
        <w:t>.</w:t>
      </w:r>
    </w:p>
    <w:p w14:paraId="5DAB6C7B" w14:textId="77777777" w:rsidR="00447B46" w:rsidRPr="00447B46" w:rsidRDefault="00447B46" w:rsidP="00EA1688">
      <w:pPr>
        <w:suppressLineNumbers/>
        <w:jc w:val="both"/>
        <w:rPr>
          <w:rFonts w:ascii="Calibri" w:eastAsia="Times New Roman" w:hAnsi="Calibri" w:cs="Mangal"/>
        </w:rPr>
      </w:pPr>
    </w:p>
    <w:p w14:paraId="5A39BBE3" w14:textId="77777777" w:rsidR="00940D8F" w:rsidRPr="003775EA" w:rsidRDefault="00940D8F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color w:val="0000FF"/>
          <w:lang w:eastAsia="ja-JP"/>
        </w:rPr>
      </w:pPr>
    </w:p>
    <w:p w14:paraId="289278AE" w14:textId="77777777" w:rsidR="00B25A96" w:rsidRPr="000F7562" w:rsidRDefault="00B25A96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lang w:eastAsia="ja-JP"/>
        </w:rPr>
      </w:pPr>
      <w:r w:rsidRPr="000F7562">
        <w:rPr>
          <w:rFonts w:asciiTheme="majorHAnsi" w:hAnsiTheme="majorHAnsi" w:cstheme="majorHAnsi"/>
          <w:b/>
          <w:color w:val="000000"/>
          <w:lang w:eastAsia="ja-JP"/>
        </w:rPr>
        <w:lastRenderedPageBreak/>
        <w:t>Ημερομηνίες Υποβολής Αιτήσεων</w:t>
      </w:r>
    </w:p>
    <w:p w14:paraId="0B4EEEEB" w14:textId="4D2666F8" w:rsidR="00495779" w:rsidRPr="000F7562" w:rsidRDefault="00B25A96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  <w:r w:rsidRPr="000F7562">
        <w:rPr>
          <w:rFonts w:asciiTheme="majorHAnsi" w:hAnsiTheme="majorHAnsi" w:cstheme="majorHAnsi"/>
          <w:color w:val="000000"/>
          <w:lang w:eastAsia="ja-JP"/>
        </w:rPr>
        <w:t>Η αίτηση και τα δικαιολογητικά των πτυχιούχων υποβάλλονται σύμφωνα με την αριθμ.Φ1/192329/Β3/13-12-2013 Υπουργική Απόφαση (ΦΕΚ 3185/16-12-2013 τ. Β΄) στο Τμήμα υποδοχής</w:t>
      </w:r>
      <w:r w:rsidR="00EB6F9E" w:rsidRPr="000F7562">
        <w:rPr>
          <w:rFonts w:asciiTheme="majorHAnsi" w:hAnsiTheme="majorHAnsi" w:cstheme="majorHAnsi"/>
          <w:color w:val="000000"/>
          <w:lang w:eastAsia="ja-JP"/>
        </w:rPr>
        <w:t xml:space="preserve"> </w:t>
      </w:r>
      <w:r w:rsidR="00940D8F">
        <w:rPr>
          <w:rFonts w:asciiTheme="majorHAnsi" w:hAnsiTheme="majorHAnsi" w:cstheme="majorHAnsi"/>
          <w:color w:val="000000"/>
          <w:lang w:eastAsia="ja-JP"/>
        </w:rPr>
        <w:t>από 1 έως 15 Νοεμβρίου 20</w:t>
      </w:r>
      <w:r w:rsidR="00940D8F" w:rsidRPr="00940D8F">
        <w:rPr>
          <w:rFonts w:asciiTheme="majorHAnsi" w:hAnsiTheme="majorHAnsi" w:cstheme="majorHAnsi"/>
          <w:color w:val="000000"/>
          <w:lang w:eastAsia="ja-JP"/>
        </w:rPr>
        <w:t>2</w:t>
      </w:r>
      <w:r w:rsidR="00456542">
        <w:rPr>
          <w:rFonts w:asciiTheme="majorHAnsi" w:hAnsiTheme="majorHAnsi" w:cstheme="majorHAnsi"/>
          <w:color w:val="000000"/>
          <w:lang w:eastAsia="ja-JP"/>
        </w:rPr>
        <w:t>1</w:t>
      </w:r>
      <w:r w:rsidR="00940D8F" w:rsidRPr="00940D8F">
        <w:rPr>
          <w:rFonts w:asciiTheme="majorHAnsi" w:hAnsiTheme="majorHAnsi" w:cstheme="majorHAnsi"/>
          <w:color w:val="000000"/>
          <w:lang w:eastAsia="ja-JP"/>
        </w:rPr>
        <w:t>.</w:t>
      </w:r>
      <w:r w:rsidRPr="000F7562">
        <w:rPr>
          <w:rFonts w:asciiTheme="majorHAnsi" w:hAnsiTheme="majorHAnsi" w:cstheme="majorHAnsi"/>
          <w:color w:val="000000"/>
          <w:lang w:eastAsia="ja-JP"/>
        </w:rPr>
        <w:t xml:space="preserve"> </w:t>
      </w:r>
    </w:p>
    <w:p w14:paraId="70158754" w14:textId="77777777" w:rsidR="00AE2B2A" w:rsidRDefault="00AE2B2A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lang w:eastAsia="ja-JP"/>
        </w:rPr>
      </w:pPr>
    </w:p>
    <w:p w14:paraId="4307EDA4" w14:textId="36157425" w:rsidR="00EB6F9E" w:rsidRPr="000F7562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lang w:eastAsia="ja-JP"/>
        </w:rPr>
      </w:pPr>
      <w:r w:rsidRPr="000F7562">
        <w:rPr>
          <w:rFonts w:asciiTheme="majorHAnsi" w:hAnsiTheme="majorHAnsi" w:cstheme="majorHAnsi"/>
          <w:b/>
          <w:color w:val="000000"/>
          <w:lang w:eastAsia="ja-JP"/>
        </w:rPr>
        <w:t>Χρόνος Διενέργειας Εξετάσεων</w:t>
      </w:r>
    </w:p>
    <w:p w14:paraId="31251C6D" w14:textId="389D488B" w:rsidR="00EB6F9E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  <w:r w:rsidRPr="000F7562">
        <w:rPr>
          <w:rFonts w:asciiTheme="majorHAnsi" w:hAnsiTheme="majorHAnsi" w:cstheme="majorHAnsi"/>
          <w:color w:val="000000"/>
          <w:lang w:eastAsia="ja-JP"/>
        </w:rPr>
        <w:t>Οι κατατακτήριες εξετάσεις θα διενεργηθούν, σύμφωνα με την αριθμ. Φ1/192329/Β3/13-12-2013 Υπουργική Απόφαση (ΦΕΚ 3185/16-12-2013 τ. Β΄), κατά το διάστημα α</w:t>
      </w:r>
      <w:r w:rsidR="00940D8F">
        <w:rPr>
          <w:rFonts w:asciiTheme="majorHAnsi" w:hAnsiTheme="majorHAnsi" w:cstheme="majorHAnsi"/>
          <w:color w:val="000000"/>
          <w:lang w:eastAsia="ja-JP"/>
        </w:rPr>
        <w:t>πό 1 έως 20 Δεκεμβρίου 20</w:t>
      </w:r>
      <w:r w:rsidR="00940D8F" w:rsidRPr="00940D8F">
        <w:rPr>
          <w:rFonts w:asciiTheme="majorHAnsi" w:hAnsiTheme="majorHAnsi" w:cstheme="majorHAnsi"/>
          <w:color w:val="000000"/>
          <w:lang w:eastAsia="ja-JP"/>
        </w:rPr>
        <w:t>2</w:t>
      </w:r>
      <w:r w:rsidR="00D66677">
        <w:rPr>
          <w:rFonts w:asciiTheme="majorHAnsi" w:hAnsiTheme="majorHAnsi" w:cstheme="majorHAnsi"/>
          <w:color w:val="000000"/>
          <w:lang w:eastAsia="ja-JP"/>
        </w:rPr>
        <w:t>1</w:t>
      </w:r>
      <w:r w:rsidRPr="000F7562">
        <w:rPr>
          <w:rFonts w:asciiTheme="majorHAnsi" w:hAnsiTheme="majorHAnsi" w:cstheme="majorHAnsi"/>
          <w:color w:val="000000"/>
          <w:lang w:eastAsia="ja-JP"/>
        </w:rPr>
        <w:t>. Το πρόγραμμα εξετάσεων θα ανακοινωθεί από τη Γραμματεία του Τμήματος τουλάχιστον δέκα (10) ημέρες πριν την έναρξη εξέτασης του πρώτου μαθήματος.</w:t>
      </w:r>
    </w:p>
    <w:p w14:paraId="72A3D3EC" w14:textId="77777777" w:rsidR="00495779" w:rsidRPr="000F7562" w:rsidRDefault="00495779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</w:p>
    <w:p w14:paraId="4BCDAFCB" w14:textId="77777777" w:rsidR="00EB6F9E" w:rsidRPr="000F7562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lang w:eastAsia="ja-JP"/>
        </w:rPr>
      </w:pPr>
      <w:r w:rsidRPr="000F7562">
        <w:rPr>
          <w:rFonts w:asciiTheme="majorHAnsi" w:hAnsiTheme="majorHAnsi" w:cstheme="majorHAnsi"/>
          <w:b/>
          <w:color w:val="000000"/>
          <w:lang w:eastAsia="ja-JP"/>
        </w:rPr>
        <w:t>Δικαιολογητικά</w:t>
      </w:r>
    </w:p>
    <w:p w14:paraId="62A02E2E" w14:textId="77777777" w:rsidR="00EB6F9E" w:rsidRPr="000F7562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2060"/>
          <w:lang w:eastAsia="ja-JP"/>
        </w:rPr>
      </w:pPr>
      <w:r w:rsidRPr="000F7562">
        <w:rPr>
          <w:rFonts w:asciiTheme="majorHAnsi" w:hAnsiTheme="majorHAnsi" w:cstheme="majorHAnsi"/>
          <w:color w:val="000000"/>
          <w:lang w:eastAsia="ja-JP"/>
        </w:rPr>
        <w:t>1. Αίτηση του ενδιαφερόμενου (</w:t>
      </w:r>
      <w:r w:rsidRPr="000F7562">
        <w:rPr>
          <w:rFonts w:asciiTheme="majorHAnsi" w:hAnsiTheme="majorHAnsi" w:cstheme="majorHAnsi"/>
          <w:color w:val="0000FF"/>
          <w:lang w:eastAsia="ja-JP"/>
        </w:rPr>
        <w:t>Γραμματεία – Ηλεκτρονικά Έντυπα Γραμματείας</w:t>
      </w:r>
      <w:r w:rsidRPr="000F7562">
        <w:rPr>
          <w:rFonts w:asciiTheme="majorHAnsi" w:hAnsiTheme="majorHAnsi" w:cstheme="majorHAnsi"/>
          <w:color w:val="002060"/>
          <w:lang w:eastAsia="ja-JP"/>
        </w:rPr>
        <w:t>).</w:t>
      </w:r>
    </w:p>
    <w:p w14:paraId="484284EC" w14:textId="77777777" w:rsidR="00EB6F9E" w:rsidRPr="00940D8F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eastAsia="ja-JP"/>
        </w:rPr>
      </w:pPr>
      <w:r w:rsidRPr="00940D8F">
        <w:rPr>
          <w:rFonts w:asciiTheme="majorHAnsi" w:hAnsiTheme="majorHAnsi" w:cstheme="majorHAnsi"/>
          <w:lang w:eastAsia="ja-JP"/>
        </w:rPr>
        <w:t>Σε περίπτωση που η αίτηση αποσταλεί ταχυδρομικά, απαιτείται γνήσιο της υπογραφής του/της αιτούντα/αιτούσης)</w:t>
      </w:r>
    </w:p>
    <w:p w14:paraId="2DDD8895" w14:textId="77777777" w:rsidR="00EB6F9E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  <w:r w:rsidRPr="000F7562">
        <w:rPr>
          <w:rFonts w:asciiTheme="majorHAnsi" w:hAnsiTheme="majorHAnsi" w:cstheme="majorHAnsi"/>
          <w:color w:val="000000"/>
          <w:lang w:eastAsia="ja-JP"/>
        </w:rPr>
        <w:t>2. Αντίγραφο πτυχίου ή πιστοποιητικό περάτωσης σπουδών (</w:t>
      </w:r>
      <w:r w:rsidRPr="000F7562">
        <w:rPr>
          <w:rFonts w:asciiTheme="majorHAnsi" w:hAnsiTheme="majorHAnsi" w:cstheme="majorHAnsi"/>
          <w:color w:val="0000FF"/>
          <w:lang w:eastAsia="ja-JP"/>
        </w:rPr>
        <w:t>Απλή φωτοτυπία</w:t>
      </w:r>
      <w:r w:rsidRPr="000F7562">
        <w:rPr>
          <w:rFonts w:asciiTheme="majorHAnsi" w:hAnsiTheme="majorHAnsi" w:cstheme="majorHAnsi"/>
          <w:color w:val="000000"/>
          <w:lang w:eastAsia="ja-JP"/>
        </w:rPr>
        <w:t>).</w:t>
      </w:r>
    </w:p>
    <w:p w14:paraId="0D0B940D" w14:textId="77777777" w:rsidR="00EA3FD5" w:rsidRPr="000F7562" w:rsidRDefault="00EA3FD5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</w:p>
    <w:p w14:paraId="6B0A23DC" w14:textId="77777777" w:rsidR="00EB6F9E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  <w:r w:rsidRPr="000F7562">
        <w:rPr>
          <w:rFonts w:asciiTheme="majorHAnsi" w:hAnsiTheme="majorHAnsi" w:cstheme="majorHAnsi"/>
          <w:color w:val="000000"/>
          <w:lang w:eastAsia="ja-JP"/>
        </w:rPr>
        <w:t>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 ή από το όργανο που έχει την αρμοδιότητα αναγνώρισης του τίτλου σπουδών.</w:t>
      </w:r>
    </w:p>
    <w:p w14:paraId="0E27B00A" w14:textId="77777777" w:rsidR="00495779" w:rsidRDefault="00495779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</w:p>
    <w:p w14:paraId="60061E4C" w14:textId="77777777" w:rsidR="00EA3FD5" w:rsidRDefault="00EA3FD5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</w:p>
    <w:p w14:paraId="69257341" w14:textId="77777777" w:rsidR="00495779" w:rsidRPr="00EA3FD5" w:rsidRDefault="00EA3FD5" w:rsidP="00495779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lang w:eastAsia="zh-CN"/>
        </w:rPr>
      </w:pPr>
      <w:r w:rsidRPr="00EA3FD5">
        <w:rPr>
          <w:rFonts w:asciiTheme="majorHAnsi" w:eastAsia="Times New Roman" w:hAnsiTheme="majorHAnsi" w:cstheme="majorHAnsi"/>
          <w:b/>
          <w:lang w:eastAsia="zh-CN"/>
        </w:rPr>
        <w:t>ΓΡΑΜΜΑΤΕΙΑ ΜΗΧΑΝΟΛΟΓΩΝ ΜΗΧΑΝΙΚΩΝ</w:t>
      </w:r>
    </w:p>
    <w:p w14:paraId="44EAFD9C" w14:textId="77777777" w:rsidR="00AD49E7" w:rsidRPr="00B83053" w:rsidRDefault="00AD49E7" w:rsidP="00495779">
      <w:pPr>
        <w:pStyle w:val="ad"/>
        <w:spacing w:after="200" w:line="276" w:lineRule="auto"/>
        <w:ind w:left="2880"/>
        <w:jc w:val="both"/>
        <w:rPr>
          <w:rFonts w:asciiTheme="majorHAnsi" w:eastAsia="Calibri" w:hAnsiTheme="majorHAnsi" w:cstheme="majorHAnsi"/>
          <w:lang w:eastAsia="el-GR"/>
        </w:rPr>
      </w:pPr>
    </w:p>
    <w:p w14:paraId="4B94D5A5" w14:textId="77777777" w:rsidR="00C33337" w:rsidRPr="00B83053" w:rsidRDefault="00C33337" w:rsidP="00495779">
      <w:pPr>
        <w:spacing w:after="200" w:line="276" w:lineRule="auto"/>
        <w:ind w:left="2520"/>
        <w:jc w:val="both"/>
        <w:rPr>
          <w:rFonts w:asciiTheme="majorHAnsi" w:eastAsia="Calibri" w:hAnsiTheme="majorHAnsi" w:cstheme="majorHAnsi"/>
          <w:lang w:eastAsia="el-GR"/>
        </w:rPr>
      </w:pPr>
    </w:p>
    <w:p w14:paraId="3DEEC669" w14:textId="77777777" w:rsidR="00C33337" w:rsidRPr="001C6AE4" w:rsidRDefault="00C33337" w:rsidP="00495779">
      <w:pPr>
        <w:pStyle w:val="ad"/>
        <w:spacing w:after="200" w:line="276" w:lineRule="auto"/>
        <w:ind w:left="2880"/>
        <w:jc w:val="both"/>
        <w:rPr>
          <w:rFonts w:ascii="Palatino Linotype" w:eastAsia="Times New Roman" w:hAnsi="Palatino Linotype" w:cs="Arial"/>
        </w:rPr>
      </w:pPr>
    </w:p>
    <w:p w14:paraId="3656B9AB" w14:textId="77777777" w:rsidR="0006117F" w:rsidRPr="001C6AE4" w:rsidRDefault="0006117F" w:rsidP="00495779">
      <w:pPr>
        <w:jc w:val="both"/>
        <w:rPr>
          <w:rFonts w:ascii="Palatino Linotype" w:hAnsi="Palatino Linotype"/>
        </w:rPr>
      </w:pPr>
    </w:p>
    <w:sectPr w:rsidR="0006117F" w:rsidRPr="001C6AE4" w:rsidSect="00A27EA6">
      <w:headerReference w:type="default" r:id="rId7"/>
      <w:pgSz w:w="11906" w:h="16838"/>
      <w:pgMar w:top="1440" w:right="1416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D95AE" w14:textId="77777777" w:rsidR="0074775D" w:rsidRDefault="0074775D">
      <w:r>
        <w:separator/>
      </w:r>
    </w:p>
  </w:endnote>
  <w:endnote w:type="continuationSeparator" w:id="0">
    <w:p w14:paraId="6B8CBE58" w14:textId="77777777" w:rsidR="0074775D" w:rsidRDefault="0074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06865" w14:textId="77777777" w:rsidR="0074775D" w:rsidRDefault="0074775D">
      <w:r>
        <w:separator/>
      </w:r>
    </w:p>
  </w:footnote>
  <w:footnote w:type="continuationSeparator" w:id="0">
    <w:p w14:paraId="68CA198E" w14:textId="77777777" w:rsidR="0074775D" w:rsidRDefault="0074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1FE0" w14:textId="77777777" w:rsidR="00B76E9B" w:rsidRDefault="002E51FA">
    <w:pPr>
      <w:pStyle w:val="a7"/>
    </w:pPr>
    <w:r>
      <w:rPr>
        <w:noProof/>
        <w:lang w:val="en-US"/>
      </w:rPr>
      <w:drawing>
        <wp:anchor distT="0" distB="0" distL="114300" distR="114300" simplePos="0" relativeHeight="2" behindDoc="1" locked="0" layoutInCell="1" allowOverlap="1" wp14:anchorId="700EAFBD" wp14:editId="7E78CA83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56031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5323"/>
    <w:multiLevelType w:val="hybridMultilevel"/>
    <w:tmpl w:val="B0A657E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388"/>
    <w:multiLevelType w:val="hybridMultilevel"/>
    <w:tmpl w:val="F1D6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E88"/>
    <w:multiLevelType w:val="hybridMultilevel"/>
    <w:tmpl w:val="C06A1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0F19"/>
    <w:multiLevelType w:val="hybridMultilevel"/>
    <w:tmpl w:val="E73C9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E0ACA"/>
    <w:multiLevelType w:val="hybridMultilevel"/>
    <w:tmpl w:val="BD782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D20EE"/>
    <w:multiLevelType w:val="hybridMultilevel"/>
    <w:tmpl w:val="5C40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C5260"/>
    <w:multiLevelType w:val="hybridMultilevel"/>
    <w:tmpl w:val="C71A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A2235"/>
    <w:multiLevelType w:val="hybridMultilevel"/>
    <w:tmpl w:val="14EC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63F59"/>
    <w:multiLevelType w:val="hybridMultilevel"/>
    <w:tmpl w:val="8AAC4EA8"/>
    <w:lvl w:ilvl="0" w:tplc="D3C6E62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35CEA"/>
    <w:multiLevelType w:val="hybridMultilevel"/>
    <w:tmpl w:val="EB0E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76DE8"/>
    <w:multiLevelType w:val="hybridMultilevel"/>
    <w:tmpl w:val="FC0E3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9B"/>
    <w:rsid w:val="00050CCE"/>
    <w:rsid w:val="00054E4F"/>
    <w:rsid w:val="0006024D"/>
    <w:rsid w:val="0006117F"/>
    <w:rsid w:val="0006398F"/>
    <w:rsid w:val="000725A0"/>
    <w:rsid w:val="0008438C"/>
    <w:rsid w:val="00093778"/>
    <w:rsid w:val="00095B11"/>
    <w:rsid w:val="000C1F32"/>
    <w:rsid w:val="000E5E3E"/>
    <w:rsid w:val="000F7501"/>
    <w:rsid w:val="000F7562"/>
    <w:rsid w:val="000F7822"/>
    <w:rsid w:val="001516B1"/>
    <w:rsid w:val="00155F6E"/>
    <w:rsid w:val="00163A65"/>
    <w:rsid w:val="00171A29"/>
    <w:rsid w:val="001773EA"/>
    <w:rsid w:val="00184AC9"/>
    <w:rsid w:val="001A7B1D"/>
    <w:rsid w:val="001C6AE4"/>
    <w:rsid w:val="001F09C1"/>
    <w:rsid w:val="002155CF"/>
    <w:rsid w:val="00230AB1"/>
    <w:rsid w:val="00254CEA"/>
    <w:rsid w:val="00283C64"/>
    <w:rsid w:val="002B4296"/>
    <w:rsid w:val="002B6383"/>
    <w:rsid w:val="002D22DF"/>
    <w:rsid w:val="002E51FA"/>
    <w:rsid w:val="002F7D4D"/>
    <w:rsid w:val="00307764"/>
    <w:rsid w:val="00312333"/>
    <w:rsid w:val="00315BD7"/>
    <w:rsid w:val="00321E94"/>
    <w:rsid w:val="00336964"/>
    <w:rsid w:val="00347711"/>
    <w:rsid w:val="0037078C"/>
    <w:rsid w:val="003775EA"/>
    <w:rsid w:val="00394B4B"/>
    <w:rsid w:val="003C464D"/>
    <w:rsid w:val="003D7530"/>
    <w:rsid w:val="004256AD"/>
    <w:rsid w:val="00434D26"/>
    <w:rsid w:val="00447B46"/>
    <w:rsid w:val="00455932"/>
    <w:rsid w:val="00456542"/>
    <w:rsid w:val="004675B3"/>
    <w:rsid w:val="004709FF"/>
    <w:rsid w:val="0047300B"/>
    <w:rsid w:val="00476591"/>
    <w:rsid w:val="004817E2"/>
    <w:rsid w:val="00495779"/>
    <w:rsid w:val="004A1471"/>
    <w:rsid w:val="004C4436"/>
    <w:rsid w:val="004C63E8"/>
    <w:rsid w:val="004D6538"/>
    <w:rsid w:val="004E3F15"/>
    <w:rsid w:val="005443F3"/>
    <w:rsid w:val="005820BC"/>
    <w:rsid w:val="00584CF9"/>
    <w:rsid w:val="00596698"/>
    <w:rsid w:val="005A1DE0"/>
    <w:rsid w:val="005A526C"/>
    <w:rsid w:val="005A5683"/>
    <w:rsid w:val="005E26CD"/>
    <w:rsid w:val="005E34D9"/>
    <w:rsid w:val="005F11FA"/>
    <w:rsid w:val="005F5F22"/>
    <w:rsid w:val="00631DB6"/>
    <w:rsid w:val="00632498"/>
    <w:rsid w:val="006618A4"/>
    <w:rsid w:val="00672F7B"/>
    <w:rsid w:val="00692DCF"/>
    <w:rsid w:val="0069362C"/>
    <w:rsid w:val="006B0676"/>
    <w:rsid w:val="006C2005"/>
    <w:rsid w:val="006E5A29"/>
    <w:rsid w:val="006E63EE"/>
    <w:rsid w:val="00743464"/>
    <w:rsid w:val="0074775D"/>
    <w:rsid w:val="00751217"/>
    <w:rsid w:val="0075320A"/>
    <w:rsid w:val="007845E3"/>
    <w:rsid w:val="007A4BF7"/>
    <w:rsid w:val="007C03B4"/>
    <w:rsid w:val="007D30E4"/>
    <w:rsid w:val="007D3F94"/>
    <w:rsid w:val="007D5688"/>
    <w:rsid w:val="007E0DB0"/>
    <w:rsid w:val="00802932"/>
    <w:rsid w:val="008135E5"/>
    <w:rsid w:val="00813E44"/>
    <w:rsid w:val="008775FF"/>
    <w:rsid w:val="00893488"/>
    <w:rsid w:val="00894F9E"/>
    <w:rsid w:val="008D08C3"/>
    <w:rsid w:val="008E0009"/>
    <w:rsid w:val="00920D05"/>
    <w:rsid w:val="00923360"/>
    <w:rsid w:val="00924A94"/>
    <w:rsid w:val="00940D8F"/>
    <w:rsid w:val="00954B65"/>
    <w:rsid w:val="009C6C02"/>
    <w:rsid w:val="009C7387"/>
    <w:rsid w:val="009D011A"/>
    <w:rsid w:val="00A03EDE"/>
    <w:rsid w:val="00A07804"/>
    <w:rsid w:val="00A27EA6"/>
    <w:rsid w:val="00A50550"/>
    <w:rsid w:val="00A64BFF"/>
    <w:rsid w:val="00A71213"/>
    <w:rsid w:val="00AA5FBB"/>
    <w:rsid w:val="00AA652F"/>
    <w:rsid w:val="00AD49E7"/>
    <w:rsid w:val="00AE2B2A"/>
    <w:rsid w:val="00AF41D3"/>
    <w:rsid w:val="00B07E85"/>
    <w:rsid w:val="00B164D9"/>
    <w:rsid w:val="00B21627"/>
    <w:rsid w:val="00B221CD"/>
    <w:rsid w:val="00B25A96"/>
    <w:rsid w:val="00B27159"/>
    <w:rsid w:val="00B271A1"/>
    <w:rsid w:val="00B6241A"/>
    <w:rsid w:val="00B76E9B"/>
    <w:rsid w:val="00B83053"/>
    <w:rsid w:val="00B909B2"/>
    <w:rsid w:val="00BC4B57"/>
    <w:rsid w:val="00BE5A8E"/>
    <w:rsid w:val="00BF117B"/>
    <w:rsid w:val="00C01EB0"/>
    <w:rsid w:val="00C25B6B"/>
    <w:rsid w:val="00C33337"/>
    <w:rsid w:val="00C378B6"/>
    <w:rsid w:val="00C54CAD"/>
    <w:rsid w:val="00CA61AE"/>
    <w:rsid w:val="00CD380F"/>
    <w:rsid w:val="00CE229E"/>
    <w:rsid w:val="00D23E18"/>
    <w:rsid w:val="00D3088B"/>
    <w:rsid w:val="00D34CF7"/>
    <w:rsid w:val="00D43412"/>
    <w:rsid w:val="00D51437"/>
    <w:rsid w:val="00D54CD6"/>
    <w:rsid w:val="00D66677"/>
    <w:rsid w:val="00DA2C79"/>
    <w:rsid w:val="00DA5E3C"/>
    <w:rsid w:val="00DC50E7"/>
    <w:rsid w:val="00DD2240"/>
    <w:rsid w:val="00DE6612"/>
    <w:rsid w:val="00E01D10"/>
    <w:rsid w:val="00E0420A"/>
    <w:rsid w:val="00E2351C"/>
    <w:rsid w:val="00E23B79"/>
    <w:rsid w:val="00E2618E"/>
    <w:rsid w:val="00E26791"/>
    <w:rsid w:val="00E46853"/>
    <w:rsid w:val="00E47387"/>
    <w:rsid w:val="00E5204F"/>
    <w:rsid w:val="00E87157"/>
    <w:rsid w:val="00EA1688"/>
    <w:rsid w:val="00EA3FD5"/>
    <w:rsid w:val="00EA4F6F"/>
    <w:rsid w:val="00EB6F9E"/>
    <w:rsid w:val="00EC6E4E"/>
    <w:rsid w:val="00EC72BA"/>
    <w:rsid w:val="00ED7AA0"/>
    <w:rsid w:val="00F500A2"/>
    <w:rsid w:val="00F6082D"/>
    <w:rsid w:val="00F77C17"/>
    <w:rsid w:val="00F80A49"/>
    <w:rsid w:val="00F80DA8"/>
    <w:rsid w:val="00F84CD9"/>
    <w:rsid w:val="00FC1489"/>
    <w:rsid w:val="00FC2259"/>
    <w:rsid w:val="00FC6AA2"/>
    <w:rsid w:val="00FF2C0E"/>
    <w:rsid w:val="03D215C4"/>
    <w:rsid w:val="09DEA570"/>
    <w:rsid w:val="13402C20"/>
    <w:rsid w:val="14DBFC81"/>
    <w:rsid w:val="30FBEF08"/>
    <w:rsid w:val="533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C397"/>
  <w15:docId w15:val="{2AE6C334-4CCC-4682-A8A5-3D6882AF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0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7D5688"/>
    <w:pPr>
      <w:keepNext/>
      <w:ind w:left="318"/>
      <w:outlineLvl w:val="5"/>
    </w:pPr>
    <w:rPr>
      <w:rFonts w:ascii="Tahoma" w:eastAsia="Times New Roman" w:hAnsi="Tahoma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qFormat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0">
    <w:name w:val="Κείμενο σημείωσης τέλους Char"/>
    <w:basedOn w:val="a0"/>
    <w:link w:val="a5"/>
    <w:uiPriority w:val="99"/>
    <w:qFormat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1">
    <w:name w:val="Κεφαλίδα Char"/>
    <w:basedOn w:val="a0"/>
    <w:link w:val="a7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2">
    <w:name w:val="Υποσέλιδο Char"/>
    <w:basedOn w:val="a0"/>
    <w:link w:val="a8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3">
    <w:name w:val="Κείμενο πλαισίου Char"/>
    <w:basedOn w:val="a0"/>
    <w:link w:val="a9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3">
    <w:name w:val="footnote text"/>
    <w:basedOn w:val="a"/>
    <w:link w:val="Char"/>
    <w:uiPriority w:val="99"/>
    <w:unhideWhenUsed/>
    <w:qFormat/>
    <w:rsid w:val="004A6C72"/>
  </w:style>
  <w:style w:type="paragraph" w:styleId="a5">
    <w:name w:val="endnote text"/>
    <w:basedOn w:val="a"/>
    <w:link w:val="Char0"/>
    <w:uiPriority w:val="99"/>
    <w:unhideWhenUsed/>
    <w:qFormat/>
    <w:rsid w:val="004A6C72"/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Char3"/>
    <w:uiPriority w:val="99"/>
    <w:semiHidden/>
    <w:unhideWhenUsed/>
    <w:qFormat/>
    <w:rsid w:val="004A6C72"/>
    <w:rPr>
      <w:rFonts w:ascii="Lucida Grande" w:hAnsi="Lucida Grande" w:cs="Lucida Grande"/>
      <w:sz w:val="18"/>
      <w:szCs w:val="18"/>
    </w:rPr>
  </w:style>
  <w:style w:type="character" w:customStyle="1" w:styleId="6Char">
    <w:name w:val="Επικεφαλίδα 6 Char"/>
    <w:basedOn w:val="a0"/>
    <w:link w:val="6"/>
    <w:rsid w:val="007D5688"/>
    <w:rPr>
      <w:rFonts w:ascii="Tahoma" w:eastAsia="Times New Roman" w:hAnsi="Tahoma"/>
      <w:b/>
      <w:sz w:val="22"/>
      <w:lang w:eastAsia="el-GR"/>
    </w:rPr>
  </w:style>
  <w:style w:type="character" w:customStyle="1" w:styleId="gi">
    <w:name w:val="gi"/>
    <w:basedOn w:val="a0"/>
    <w:rsid w:val="007D5688"/>
  </w:style>
  <w:style w:type="character" w:styleId="-">
    <w:name w:val="Hyperlink"/>
    <w:basedOn w:val="a0"/>
    <w:uiPriority w:val="99"/>
    <w:unhideWhenUsed/>
    <w:rsid w:val="007D5688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80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paragraph" w:styleId="ad">
    <w:name w:val="List Paragraph"/>
    <w:basedOn w:val="a"/>
    <w:uiPriority w:val="34"/>
    <w:qFormat/>
    <w:rsid w:val="00DA2C7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40D8F"/>
    <w:pPr>
      <w:spacing w:before="100" w:beforeAutospacing="1" w:after="100" w:afterAutospacing="1"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ANNA</cp:lastModifiedBy>
  <cp:revision>2</cp:revision>
  <cp:lastPrinted>2018-09-18T10:17:00Z</cp:lastPrinted>
  <dcterms:created xsi:type="dcterms:W3CDTF">2021-10-27T19:50:00Z</dcterms:created>
  <dcterms:modified xsi:type="dcterms:W3CDTF">2021-10-27T19:50:00Z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