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0"/>
        <w:gridCol w:w="2980"/>
        <w:gridCol w:w="220"/>
        <w:gridCol w:w="580"/>
        <w:gridCol w:w="2000"/>
        <w:gridCol w:w="1400"/>
        <w:gridCol w:w="40"/>
        <w:gridCol w:w="400"/>
        <w:gridCol w:w="160"/>
        <w:gridCol w:w="40"/>
      </w:tblGrid>
      <w:tr w:rsidR="00B04C0E" w:rsidTr="00053D07">
        <w:trPr>
          <w:trHeight w:hRule="exact" w:val="300"/>
        </w:trPr>
        <w:tc>
          <w:tcPr>
            <w:tcW w:w="28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C0E" w:rsidRDefault="00B04C0E" w:rsidP="00053D07">
            <w:pPr>
              <w:jc w:val="right"/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1" allowOverlap="1" wp14:anchorId="402E0BC4" wp14:editId="4186435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778000" cy="1384300"/>
                  <wp:effectExtent l="0" t="0" r="0" b="0"/>
                  <wp:wrapNone/>
                  <wp:docPr id="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4013046" name="Picture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 l="18571"/>
                          </a:stretch>
                        </pic:blipFill>
                        <pic:spPr>
                          <a:xfrm>
                            <a:off x="0" y="0"/>
                            <a:ext cx="1778000" cy="138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980" w:type="dxa"/>
          </w:tcPr>
          <w:p w:rsidR="00B04C0E" w:rsidRDefault="00B04C0E" w:rsidP="00053D07">
            <w:pPr>
              <w:pStyle w:val="EMPTYCELLSTYLE"/>
            </w:pPr>
          </w:p>
        </w:tc>
        <w:tc>
          <w:tcPr>
            <w:tcW w:w="220" w:type="dxa"/>
          </w:tcPr>
          <w:p w:rsidR="00B04C0E" w:rsidRDefault="00B04C0E" w:rsidP="00053D07">
            <w:pPr>
              <w:pStyle w:val="EMPTYCELLSTYLE"/>
            </w:pPr>
          </w:p>
        </w:tc>
        <w:tc>
          <w:tcPr>
            <w:tcW w:w="580" w:type="dxa"/>
          </w:tcPr>
          <w:p w:rsidR="00B04C0E" w:rsidRDefault="00B04C0E" w:rsidP="00053D07">
            <w:pPr>
              <w:pStyle w:val="EMPTYCELLSTYLE"/>
            </w:pPr>
          </w:p>
        </w:tc>
        <w:tc>
          <w:tcPr>
            <w:tcW w:w="2000" w:type="dxa"/>
          </w:tcPr>
          <w:p w:rsidR="00B04C0E" w:rsidRDefault="00B04C0E" w:rsidP="00053D07">
            <w:pPr>
              <w:pStyle w:val="EMPTYCELLSTYLE"/>
            </w:pPr>
          </w:p>
        </w:tc>
        <w:tc>
          <w:tcPr>
            <w:tcW w:w="1400" w:type="dxa"/>
          </w:tcPr>
          <w:p w:rsidR="00B04C0E" w:rsidRDefault="00B04C0E" w:rsidP="00053D07">
            <w:pPr>
              <w:pStyle w:val="EMPTYCELLSTYLE"/>
            </w:pPr>
          </w:p>
        </w:tc>
        <w:tc>
          <w:tcPr>
            <w:tcW w:w="20" w:type="dxa"/>
          </w:tcPr>
          <w:p w:rsidR="00B04C0E" w:rsidRDefault="00B04C0E" w:rsidP="00053D07">
            <w:pPr>
              <w:pStyle w:val="EMPTYCELLSTYLE"/>
            </w:pPr>
          </w:p>
        </w:tc>
        <w:tc>
          <w:tcPr>
            <w:tcW w:w="400" w:type="dxa"/>
          </w:tcPr>
          <w:p w:rsidR="00B04C0E" w:rsidRDefault="00B04C0E" w:rsidP="00053D07">
            <w:pPr>
              <w:pStyle w:val="EMPTYCELLSTYLE"/>
            </w:pPr>
          </w:p>
        </w:tc>
        <w:tc>
          <w:tcPr>
            <w:tcW w:w="160" w:type="dxa"/>
          </w:tcPr>
          <w:p w:rsidR="00B04C0E" w:rsidRDefault="00B04C0E" w:rsidP="00053D07">
            <w:pPr>
              <w:pStyle w:val="EMPTYCELLSTYLE"/>
            </w:pPr>
          </w:p>
        </w:tc>
        <w:tc>
          <w:tcPr>
            <w:tcW w:w="20" w:type="dxa"/>
          </w:tcPr>
          <w:p w:rsidR="00B04C0E" w:rsidRDefault="00B04C0E" w:rsidP="00053D07">
            <w:pPr>
              <w:pStyle w:val="EMPTYCELLSTYLE"/>
            </w:pPr>
          </w:p>
        </w:tc>
      </w:tr>
      <w:tr w:rsidR="00B04C0E" w:rsidTr="00053D07">
        <w:trPr>
          <w:trHeight w:hRule="exact" w:val="540"/>
        </w:trPr>
        <w:tc>
          <w:tcPr>
            <w:tcW w:w="2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C0E" w:rsidRDefault="00B04C0E" w:rsidP="00053D07">
            <w:pPr>
              <w:pStyle w:val="EMPTYCELLSTYLE"/>
            </w:pPr>
          </w:p>
        </w:tc>
        <w:tc>
          <w:tcPr>
            <w:tcW w:w="77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C0E" w:rsidRDefault="00B04C0E" w:rsidP="00053D0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21426B"/>
                <w:sz w:val="36"/>
              </w:rPr>
              <w:t>ΠΑΝΕΠΙΣΤΗΜΙΟ ΔΥΤΙΚΗΣ ΑΤΤΙΚΗΣ</w:t>
            </w:r>
          </w:p>
        </w:tc>
      </w:tr>
      <w:tr w:rsidR="00B04C0E" w:rsidTr="00053D07">
        <w:trPr>
          <w:trHeight w:hRule="exact" w:val="380"/>
        </w:trPr>
        <w:tc>
          <w:tcPr>
            <w:tcW w:w="2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C0E" w:rsidRDefault="00B04C0E" w:rsidP="00053D07">
            <w:pPr>
              <w:pStyle w:val="EMPTYCELLSTYLE"/>
            </w:pPr>
          </w:p>
        </w:tc>
        <w:tc>
          <w:tcPr>
            <w:tcW w:w="77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C0E" w:rsidRDefault="00B04C0E" w:rsidP="00053D0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ΣΧΟΛΗ ΜΗΧΑΝΙΚΩΝ</w:t>
            </w:r>
          </w:p>
        </w:tc>
      </w:tr>
      <w:tr w:rsidR="00B04C0E" w:rsidTr="00053D07">
        <w:trPr>
          <w:trHeight w:hRule="exact" w:val="760"/>
        </w:trPr>
        <w:tc>
          <w:tcPr>
            <w:tcW w:w="28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04C0E" w:rsidRDefault="00B04C0E" w:rsidP="00053D07">
            <w:pPr>
              <w:pStyle w:val="EMPTYCELLSTYLE"/>
            </w:pPr>
          </w:p>
        </w:tc>
        <w:tc>
          <w:tcPr>
            <w:tcW w:w="778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B04C0E" w:rsidRDefault="00B04C0E" w:rsidP="00053D07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ΤΜΗΜΑ ΜΗΧΑΝΟΛΟΓΩΝ ΜΗΧΑΝΙΚΩΝ</w:t>
            </w:r>
          </w:p>
        </w:tc>
      </w:tr>
    </w:tbl>
    <w:p w:rsidR="00151B7A" w:rsidRPr="00B04C0E" w:rsidRDefault="0042483A" w:rsidP="00B04C0E">
      <w:pPr>
        <w:spacing w:after="120" w:line="240" w:lineRule="auto"/>
        <w:jc w:val="center"/>
        <w:rPr>
          <w:b/>
        </w:rPr>
      </w:pPr>
      <w:r>
        <w:rPr>
          <w:b/>
        </w:rPr>
        <w:t>Δικαιολογητικά για την ολοκλήρωση των εγγραφών</w:t>
      </w:r>
    </w:p>
    <w:p w:rsidR="00151B7A" w:rsidRDefault="0042483A">
      <w:pPr>
        <w:spacing w:after="120" w:line="240" w:lineRule="auto"/>
        <w:jc w:val="both"/>
      </w:pPr>
      <w:bookmarkStart w:id="0" w:name="_Hlk112919992"/>
      <w:r>
        <w:t>Αγαπητές νέες φοιτήτριες και αγαπητοί νέοι φοιτητές</w:t>
      </w:r>
      <w:bookmarkEnd w:id="0"/>
      <w:r>
        <w:t>,</w:t>
      </w:r>
    </w:p>
    <w:p w:rsidR="00151B7A" w:rsidRDefault="00151B7A">
      <w:pPr>
        <w:spacing w:after="120" w:line="240" w:lineRule="auto"/>
        <w:jc w:val="both"/>
      </w:pPr>
    </w:p>
    <w:p w:rsidR="00151B7A" w:rsidRDefault="0042483A">
      <w:pPr>
        <w:spacing w:after="120" w:line="240" w:lineRule="auto"/>
        <w:jc w:val="both"/>
      </w:pPr>
      <w:r>
        <w:t>Θα θέλαμε να σας συγχαρούμε για την εισαγωγή σας στο Τμήμα μας και να σας ευχηθούμε καλή αρχή στις σπουδές σας.</w:t>
      </w:r>
    </w:p>
    <w:p w:rsidR="00151B7A" w:rsidRDefault="00151B7A">
      <w:pPr>
        <w:spacing w:after="120" w:line="240" w:lineRule="auto"/>
        <w:jc w:val="both"/>
      </w:pPr>
    </w:p>
    <w:p w:rsidR="00151B7A" w:rsidRDefault="0042483A">
      <w:pPr>
        <w:spacing w:after="120" w:line="240" w:lineRule="auto"/>
        <w:jc w:val="both"/>
        <w:rPr>
          <w:rFonts w:cstheme="minorHAnsi"/>
        </w:rPr>
      </w:pPr>
      <w:r>
        <w:rPr>
          <w:u w:val="single"/>
        </w:rPr>
        <w:t>Μετά</w:t>
      </w:r>
      <w:r>
        <w:t xml:space="preserve"> την ολοκλήρωση της προεγγραφής σας μέσω της ηλεκτρονικής εφαρμογής του Υπουργείου Παιδείας και Θρησκευμάτων (</w:t>
      </w:r>
      <w:hyperlink r:id="rId8" w:history="1">
        <w:r>
          <w:rPr>
            <w:rStyle w:val="-"/>
          </w:rPr>
          <w:t>https://eregister.it.minedu.gov.gr/</w:t>
        </w:r>
      </w:hyperlink>
      <w:r>
        <w:t xml:space="preserve">), θα πρέπει να υποβάλετε στο Τμήμα μας τα παρακάτω συμπληρωματικά δικαιολογητικά που </w:t>
      </w:r>
      <w:r>
        <w:rPr>
          <w:rFonts w:cstheme="minorHAnsi"/>
        </w:rPr>
        <w:t>απαιτούνται για την ολοκλήρωση της εγγραφής σας:</w:t>
      </w:r>
    </w:p>
    <w:p w:rsidR="00151B7A" w:rsidRDefault="0042483A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Εκτυπωμένη αίτηση εγγραφής από την ηλεκτρονική εφαρμογή του Υπουργείου Παιδείας και Θρησκευμάτων.</w:t>
      </w:r>
    </w:p>
    <w:p w:rsidR="00151B7A" w:rsidRDefault="0042483A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Φωτοτυπία της αστυνομικής ταυτότητας ή διαβατηρίου. </w:t>
      </w:r>
    </w:p>
    <w:p w:rsidR="00151B7A" w:rsidRDefault="0042483A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Τρεις (3) πρόσφατες φωτογραφίες τύπου αστυνομικής ταυτότητας. </w:t>
      </w:r>
    </w:p>
    <w:p w:rsidR="00151B7A" w:rsidRDefault="0042483A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Πιστοποιητικό γέννησης (μόνον για άρρενες για την έκδοση πιστοποιητικού στρατολογικής χρήσης).</w:t>
      </w:r>
    </w:p>
    <w:p w:rsidR="00151B7A" w:rsidRDefault="00151B7A">
      <w:pPr>
        <w:pStyle w:val="a3"/>
        <w:spacing w:after="120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151B7A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Οι επιτυχόντες της ειδικής κατηγορίας των πασχόντων από σοβαρές παθήσεις, επιπλέον των παραπάνω δικαιολογητικών</w:t>
      </w:r>
      <w:r>
        <w:rPr>
          <w:rFonts w:asciiTheme="minorHAnsi" w:hAnsiTheme="minorHAnsi" w:cstheme="minorHAnsi"/>
          <w:sz w:val="22"/>
          <w:szCs w:val="22"/>
        </w:rPr>
        <w:t>, θα πρέπει να υποβάλουν:</w:t>
      </w:r>
    </w:p>
    <w:p w:rsidR="00151B7A" w:rsidRDefault="0042483A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Ευκρινές φωτοαντίγραφο του Τίτλου απόλυσης: απολυτηρίου ή πτυχίου ή αποδεικτικού του σχολείου από το οποίο αποφοίτησε.</w:t>
      </w:r>
    </w:p>
    <w:p w:rsidR="00151B7A" w:rsidRPr="00B04C0E" w:rsidRDefault="0042483A" w:rsidP="00B04C0E">
      <w:pPr>
        <w:pStyle w:val="a3"/>
        <w:numPr>
          <w:ilvl w:val="0"/>
          <w:numId w:val="1"/>
        </w:numPr>
        <w:spacing w:after="120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Ευκρινές φωτοαντίγραφο του Πιστοποιητικού διαπίστωσης της πάθησης που έχει εκδοθεί είτε α) από αρμόδια επταμελή Επιτροπή του νοσοκομείου, όπως αυτές συστήνονται  κάθε χρόνο, με υπουργική απόφαση, σύμφωνα με την </w:t>
      </w:r>
      <w:proofErr w:type="spellStart"/>
      <w:r>
        <w:rPr>
          <w:rFonts w:asciiTheme="minorHAnsi" w:hAnsiTheme="minorHAnsi" w:cstheme="minorHAnsi"/>
          <w:sz w:val="22"/>
          <w:szCs w:val="22"/>
        </w:rPr>
        <w:t>αρ</w:t>
      </w:r>
      <w:proofErr w:type="spellEnd"/>
      <w:r>
        <w:rPr>
          <w:rFonts w:asciiTheme="minorHAnsi" w:hAnsiTheme="minorHAnsi" w:cstheme="minorHAnsi"/>
          <w:sz w:val="22"/>
          <w:szCs w:val="22"/>
        </w:rPr>
        <w:t>. Φ.151/17897/Β6/2014 (ΦΕΚ 358 Β΄) κοινή υπουργική απόφαση, είτε β) από την Επιτροπή εξέτασης ενστάσεων υποψηφίων με σοβαρές παθήσεις για εισαγωγή στην Τριτοβάθμια Εκπαίδευση σε ποσοστό 5% η οποία συγκροτείται με κοινή υπουργική απόφαση, κατόπιν εισήγησης του Κεντρικού Συμβουλίου Υγείας (ΚΕΣΥ) του Υπουργείου Υγείας.</w:t>
      </w:r>
    </w:p>
    <w:p w:rsidR="00151B7A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Η ολοκλήρωση της εγγραφής όλων των </w:t>
      </w:r>
      <w:proofErr w:type="spellStart"/>
      <w:r>
        <w:rPr>
          <w:rFonts w:asciiTheme="minorHAnsi" w:hAnsiTheme="minorHAnsi" w:cstheme="minorHAnsi"/>
          <w:sz w:val="22"/>
          <w:szCs w:val="22"/>
        </w:rPr>
        <w:t>νεοεισαχθέντων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φοιτητών θα πρέπει να πραγματοποιηθεί ως εξής:</w:t>
      </w:r>
    </w:p>
    <w:p w:rsidR="00151B7A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Α) Υποβολή των παραπάνω δικαιολογητικών μέσω της πλατφόρμας </w:t>
      </w:r>
      <w:r>
        <w:rPr>
          <w:rStyle w:val="-"/>
          <w:rFonts w:asciiTheme="minorHAnsi" w:eastAsiaTheme="minorHAnsi" w:hAnsiTheme="minorHAnsi" w:cstheme="minorHAnsi"/>
          <w:sz w:val="22"/>
          <w:szCs w:val="22"/>
          <w:lang w:eastAsia="en-US"/>
        </w:rPr>
        <w:t>preregister.uniwa.gr</w:t>
      </w:r>
      <w:r>
        <w:rPr>
          <w:rFonts w:asciiTheme="minorHAnsi" w:hAnsiTheme="minorHAnsi" w:cstheme="minorHAnsi"/>
          <w:sz w:val="22"/>
          <w:szCs w:val="22"/>
        </w:rPr>
        <w:t xml:space="preserve">,  η οποία θα είναι </w:t>
      </w:r>
      <w:proofErr w:type="spellStart"/>
      <w:r>
        <w:rPr>
          <w:rFonts w:asciiTheme="minorHAnsi" w:hAnsiTheme="minorHAnsi" w:cstheme="minorHAnsi"/>
          <w:sz w:val="22"/>
          <w:szCs w:val="22"/>
        </w:rPr>
        <w:t>προσβάσιμη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από </w:t>
      </w:r>
      <w:r>
        <w:rPr>
          <w:rFonts w:asciiTheme="minorHAnsi" w:hAnsiTheme="minorHAnsi" w:cstheme="minorHAnsi"/>
          <w:b/>
          <w:sz w:val="22"/>
          <w:szCs w:val="22"/>
        </w:rPr>
        <w:t>15 έως και 24 Σεπτεμβρίου 2022</w:t>
      </w:r>
      <w:r>
        <w:rPr>
          <w:rFonts w:asciiTheme="minorHAnsi" w:hAnsiTheme="minorHAnsi" w:cstheme="minorHAnsi"/>
          <w:sz w:val="22"/>
          <w:szCs w:val="22"/>
        </w:rPr>
        <w:t>. Για την είσοδο στην πλατφόρμα απαιτούνται οι Ιδρυματικοί κωδικοί που θα αποσταλούν στους/στις φοιτητές/</w:t>
      </w:r>
      <w:proofErr w:type="spellStart"/>
      <w:r>
        <w:rPr>
          <w:rFonts w:asciiTheme="minorHAnsi" w:hAnsiTheme="minorHAnsi" w:cstheme="minorHAnsi"/>
          <w:sz w:val="22"/>
          <w:szCs w:val="22"/>
        </w:rPr>
        <w:t>τριες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μέσω </w:t>
      </w:r>
      <w:r>
        <w:rPr>
          <w:rFonts w:asciiTheme="minorHAnsi" w:hAnsiTheme="minorHAnsi" w:cstheme="minorHAnsi"/>
          <w:sz w:val="22"/>
          <w:szCs w:val="22"/>
          <w:lang w:val="en-US"/>
        </w:rPr>
        <w:t>SMS</w:t>
      </w:r>
      <w:r>
        <w:rPr>
          <w:rFonts w:asciiTheme="minorHAnsi" w:hAnsiTheme="minorHAnsi" w:cstheme="minorHAnsi"/>
          <w:sz w:val="22"/>
          <w:szCs w:val="22"/>
        </w:rPr>
        <w:t xml:space="preserve"> ή και </w:t>
      </w:r>
      <w:r>
        <w:rPr>
          <w:rFonts w:asciiTheme="minorHAnsi" w:hAnsiTheme="minorHAnsi" w:cstheme="minorHAnsi"/>
          <w:sz w:val="22"/>
          <w:szCs w:val="22"/>
          <w:lang w:val="en-US"/>
        </w:rPr>
        <w:t>e</w:t>
      </w: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  <w:lang w:val="en-US"/>
        </w:rPr>
        <w:t>mail</w:t>
      </w:r>
      <w:r>
        <w:rPr>
          <w:rFonts w:asciiTheme="minorHAnsi" w:hAnsiTheme="minorHAnsi" w:cstheme="minorHAnsi"/>
          <w:sz w:val="22"/>
          <w:szCs w:val="22"/>
        </w:rPr>
        <w:t xml:space="preserve"> (βάσει των στοιχείων επικοινωνίας που δήλωσαν στην ηλεκτρονική εφαρμογή του Υπουργείου), από το Πανεπιστήμιο μας έως την 15</w:t>
      </w:r>
      <w:r>
        <w:rPr>
          <w:rFonts w:asciiTheme="minorHAnsi" w:hAnsiTheme="minorHAnsi" w:cstheme="minorHAnsi"/>
          <w:sz w:val="22"/>
          <w:szCs w:val="22"/>
          <w:vertAlign w:val="superscript"/>
        </w:rPr>
        <w:t>η</w:t>
      </w:r>
      <w:r>
        <w:rPr>
          <w:rFonts w:asciiTheme="minorHAnsi" w:hAnsiTheme="minorHAnsi" w:cstheme="minorHAnsi"/>
          <w:sz w:val="22"/>
          <w:szCs w:val="22"/>
        </w:rPr>
        <w:t xml:space="preserve"> Σεπτεμβρίου</w:t>
      </w:r>
    </w:p>
    <w:p w:rsidR="00151B7A" w:rsidRDefault="0042483A">
      <w:pPr>
        <w:pStyle w:val="a3"/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ή</w:t>
      </w:r>
    </w:p>
    <w:p w:rsidR="00151B7A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Β) Αποστολή των παραπάνω δικαιολογητικών με ΣΥΣΤΗΜΕΝΗ ΕΠΙΣΤΟΛΗ στη Γραμματεία του Τμήματος. Καταληκτική ημερομηνία κατάθεσης στην υπηρεσία ταχυδρομείου (ΕΛΤΑ/εταιρεία </w:t>
      </w:r>
      <w:r>
        <w:rPr>
          <w:rFonts w:asciiTheme="minorHAnsi" w:hAnsiTheme="minorHAnsi" w:cstheme="minorHAnsi"/>
          <w:sz w:val="22"/>
          <w:szCs w:val="22"/>
          <w:lang w:val="en-US"/>
        </w:rPr>
        <w:t>courier</w:t>
      </w:r>
      <w:r>
        <w:rPr>
          <w:rFonts w:asciiTheme="minorHAnsi" w:hAnsiTheme="minorHAnsi" w:cstheme="minorHAnsi"/>
          <w:sz w:val="22"/>
          <w:szCs w:val="22"/>
        </w:rPr>
        <w:t xml:space="preserve">) είναι η </w:t>
      </w:r>
      <w:r>
        <w:rPr>
          <w:rFonts w:asciiTheme="minorHAnsi" w:hAnsiTheme="minorHAnsi" w:cstheme="minorHAnsi"/>
          <w:b/>
          <w:sz w:val="22"/>
          <w:szCs w:val="22"/>
        </w:rPr>
        <w:t>24η Σεπτεμβρίου 2022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151B7A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Σε περίπτωση τροποποίησης των ανωτέρω προθεσμιών θα  αναρτηθεί ανακοίνωση στην ιστοσελίδα του Τμήματος.</w:t>
      </w:r>
    </w:p>
    <w:p w:rsidR="00151B7A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Στοιχεία επικοινωνίας της Γραμματείας του Τμήματος:</w:t>
      </w:r>
    </w:p>
    <w:p w:rsidR="00151B7A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Διεύθυνση: </w:t>
      </w:r>
      <w:r w:rsidR="00B04C0E">
        <w:rPr>
          <w:rFonts w:asciiTheme="minorHAnsi" w:hAnsiTheme="minorHAnsi" w:cstheme="minorHAnsi"/>
          <w:sz w:val="22"/>
          <w:szCs w:val="22"/>
        </w:rPr>
        <w:t xml:space="preserve"> </w:t>
      </w:r>
      <w:r w:rsidR="00B04C0E">
        <w:rPr>
          <w:color w:val="000000"/>
        </w:rPr>
        <w:t>Π. Ράλλη &amp; Θηβών 250,  Αιγάλεω, 12241</w:t>
      </w:r>
    </w:p>
    <w:p w:rsidR="00151B7A" w:rsidRPr="00A720EC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</w:rPr>
        <w:t>Τηλέφωνο</w:t>
      </w:r>
      <w:r w:rsidRPr="00B04C0E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B04C0E" w:rsidRPr="00B04C0E">
        <w:rPr>
          <w:rFonts w:asciiTheme="minorHAnsi" w:hAnsiTheme="minorHAnsi" w:cstheme="minorHAnsi"/>
          <w:sz w:val="22"/>
          <w:szCs w:val="22"/>
          <w:lang w:val="en-US"/>
        </w:rPr>
        <w:t xml:space="preserve">  </w:t>
      </w:r>
      <w:r w:rsidR="00B04C0E" w:rsidRPr="006E0006">
        <w:rPr>
          <w:color w:val="000000"/>
          <w:lang w:val="en-US"/>
        </w:rPr>
        <w:t>210</w:t>
      </w:r>
      <w:r w:rsidR="00A720EC">
        <w:rPr>
          <w:color w:val="000000"/>
        </w:rPr>
        <w:t>-</w:t>
      </w:r>
      <w:bookmarkStart w:id="1" w:name="_GoBack"/>
      <w:bookmarkEnd w:id="1"/>
      <w:r w:rsidR="00B04C0E" w:rsidRPr="006E0006">
        <w:rPr>
          <w:color w:val="000000"/>
          <w:lang w:val="en-US"/>
        </w:rPr>
        <w:t>5381227</w:t>
      </w:r>
      <w:r w:rsidR="00F627B4" w:rsidRPr="00F627B4">
        <w:rPr>
          <w:color w:val="000000"/>
          <w:lang w:val="en-US"/>
        </w:rPr>
        <w:t>, 2</w:t>
      </w:r>
      <w:r w:rsidR="00F627B4" w:rsidRPr="00A720EC">
        <w:rPr>
          <w:color w:val="000000"/>
          <w:lang w:val="en-US"/>
        </w:rPr>
        <w:t>10-5381043</w:t>
      </w:r>
    </w:p>
    <w:p w:rsidR="00151B7A" w:rsidRPr="00B04C0E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B04C0E">
        <w:rPr>
          <w:rFonts w:asciiTheme="minorHAnsi" w:hAnsiTheme="minorHAnsi" w:cstheme="minorHAnsi"/>
          <w:sz w:val="22"/>
          <w:szCs w:val="22"/>
          <w:lang w:val="en-US"/>
        </w:rPr>
        <w:t xml:space="preserve">e-mail: </w:t>
      </w:r>
      <w:r w:rsidR="00B04C0E" w:rsidRPr="00B04C0E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04C0E" w:rsidRPr="006E0006">
        <w:rPr>
          <w:color w:val="000000"/>
          <w:lang w:val="en-US"/>
        </w:rPr>
        <w:t>mech@uniwa.gr</w:t>
      </w:r>
    </w:p>
    <w:p w:rsidR="00151B7A" w:rsidRDefault="0042483A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Ώρες κοινού: </w:t>
      </w:r>
      <w:r w:rsidR="00B04C0E">
        <w:rPr>
          <w:rFonts w:asciiTheme="minorHAnsi" w:hAnsiTheme="minorHAnsi" w:cstheme="minorHAnsi"/>
          <w:sz w:val="22"/>
          <w:szCs w:val="22"/>
        </w:rPr>
        <w:t xml:space="preserve"> 09:00 – 13:00</w:t>
      </w:r>
    </w:p>
    <w:tbl>
      <w:tblPr>
        <w:tblW w:w="11174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4"/>
        <w:gridCol w:w="3134"/>
        <w:gridCol w:w="231"/>
        <w:gridCol w:w="609"/>
        <w:gridCol w:w="2102"/>
        <w:gridCol w:w="1471"/>
        <w:gridCol w:w="46"/>
        <w:gridCol w:w="420"/>
        <w:gridCol w:w="167"/>
        <w:gridCol w:w="50"/>
      </w:tblGrid>
      <w:tr w:rsidR="00B04C0E" w:rsidTr="00B04C0E">
        <w:trPr>
          <w:trHeight w:hRule="exact" w:val="296"/>
        </w:trPr>
        <w:tc>
          <w:tcPr>
            <w:tcW w:w="294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E0006" w:rsidRDefault="006E0006" w:rsidP="00053D07">
            <w:pPr>
              <w:jc w:val="right"/>
            </w:pPr>
          </w:p>
        </w:tc>
        <w:tc>
          <w:tcPr>
            <w:tcW w:w="3134" w:type="dxa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231" w:type="dxa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609" w:type="dxa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2102" w:type="dxa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1471" w:type="dxa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46" w:type="dxa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420" w:type="dxa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167" w:type="dxa"/>
          </w:tcPr>
          <w:p w:rsidR="006E0006" w:rsidRDefault="006E0006" w:rsidP="00053D07">
            <w:pPr>
              <w:pStyle w:val="EMPTYCELLSTYLE"/>
            </w:pPr>
          </w:p>
        </w:tc>
        <w:tc>
          <w:tcPr>
            <w:tcW w:w="50" w:type="dxa"/>
          </w:tcPr>
          <w:p w:rsidR="006E0006" w:rsidRDefault="006E0006" w:rsidP="00053D07">
            <w:pPr>
              <w:pStyle w:val="EMPTYCELLSTYLE"/>
            </w:pPr>
          </w:p>
        </w:tc>
      </w:tr>
    </w:tbl>
    <w:p w:rsidR="00151B7A" w:rsidRDefault="00151B7A" w:rsidP="008672E9">
      <w:pPr>
        <w:pStyle w:val="a3"/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151B7A" w:rsidSect="008672E9">
      <w:pgSz w:w="11906" w:h="16838"/>
      <w:pgMar w:top="567" w:right="707" w:bottom="567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347" w:rsidRDefault="00EA3347">
      <w:pPr>
        <w:spacing w:line="240" w:lineRule="auto"/>
      </w:pPr>
      <w:r>
        <w:separator/>
      </w:r>
    </w:p>
  </w:endnote>
  <w:endnote w:type="continuationSeparator" w:id="0">
    <w:p w:rsidR="00EA3347" w:rsidRDefault="00EA33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ansSerif">
    <w:altName w:val="Cambria"/>
    <w:panose1 w:val="00000000000000000000"/>
    <w:charset w:val="00"/>
    <w:family w:val="roman"/>
    <w:notTrueType/>
    <w:pitch w:val="default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347" w:rsidRDefault="00EA3347">
      <w:pPr>
        <w:spacing w:after="0"/>
      </w:pPr>
      <w:r>
        <w:separator/>
      </w:r>
    </w:p>
  </w:footnote>
  <w:footnote w:type="continuationSeparator" w:id="0">
    <w:p w:rsidR="00EA3347" w:rsidRDefault="00EA334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7C4FD0"/>
    <w:multiLevelType w:val="multilevel"/>
    <w:tmpl w:val="677C4F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0E4520"/>
    <w:multiLevelType w:val="multilevel"/>
    <w:tmpl w:val="6F0E4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D3"/>
    <w:rsid w:val="00026A6E"/>
    <w:rsid w:val="000D6C60"/>
    <w:rsid w:val="001244B7"/>
    <w:rsid w:val="00151B7A"/>
    <w:rsid w:val="001B79B5"/>
    <w:rsid w:val="001D354B"/>
    <w:rsid w:val="001D3C8B"/>
    <w:rsid w:val="001D5962"/>
    <w:rsid w:val="00213CF3"/>
    <w:rsid w:val="00247B20"/>
    <w:rsid w:val="00254ED3"/>
    <w:rsid w:val="002B115B"/>
    <w:rsid w:val="002C6C3E"/>
    <w:rsid w:val="002D7A66"/>
    <w:rsid w:val="002D7CA8"/>
    <w:rsid w:val="003009FF"/>
    <w:rsid w:val="00320DF7"/>
    <w:rsid w:val="00344A23"/>
    <w:rsid w:val="003913D2"/>
    <w:rsid w:val="003D5626"/>
    <w:rsid w:val="003E389E"/>
    <w:rsid w:val="003F04DC"/>
    <w:rsid w:val="00402740"/>
    <w:rsid w:val="004133D6"/>
    <w:rsid w:val="0042483A"/>
    <w:rsid w:val="00482D4A"/>
    <w:rsid w:val="004F09CD"/>
    <w:rsid w:val="005066E7"/>
    <w:rsid w:val="00526CCC"/>
    <w:rsid w:val="005D1F18"/>
    <w:rsid w:val="00637442"/>
    <w:rsid w:val="006377C0"/>
    <w:rsid w:val="006630F6"/>
    <w:rsid w:val="006B3EE5"/>
    <w:rsid w:val="006E0006"/>
    <w:rsid w:val="006F0B93"/>
    <w:rsid w:val="0072667F"/>
    <w:rsid w:val="00744910"/>
    <w:rsid w:val="007C33E0"/>
    <w:rsid w:val="007D1398"/>
    <w:rsid w:val="00806E71"/>
    <w:rsid w:val="00846ED9"/>
    <w:rsid w:val="008672E9"/>
    <w:rsid w:val="008974E5"/>
    <w:rsid w:val="008B2B96"/>
    <w:rsid w:val="00933AE7"/>
    <w:rsid w:val="00994BFF"/>
    <w:rsid w:val="00996EEB"/>
    <w:rsid w:val="009A21E7"/>
    <w:rsid w:val="009C0425"/>
    <w:rsid w:val="00A619C6"/>
    <w:rsid w:val="00A656A4"/>
    <w:rsid w:val="00A67910"/>
    <w:rsid w:val="00A720EC"/>
    <w:rsid w:val="00A80253"/>
    <w:rsid w:val="00AB2186"/>
    <w:rsid w:val="00AD51F7"/>
    <w:rsid w:val="00B04C0E"/>
    <w:rsid w:val="00B05CBA"/>
    <w:rsid w:val="00B259E4"/>
    <w:rsid w:val="00B46CD8"/>
    <w:rsid w:val="00B61272"/>
    <w:rsid w:val="00B667D8"/>
    <w:rsid w:val="00B73F51"/>
    <w:rsid w:val="00B85436"/>
    <w:rsid w:val="00BA517A"/>
    <w:rsid w:val="00BA5A6A"/>
    <w:rsid w:val="00BB29B5"/>
    <w:rsid w:val="00BC0E92"/>
    <w:rsid w:val="00BC3CA9"/>
    <w:rsid w:val="00C04347"/>
    <w:rsid w:val="00C06BED"/>
    <w:rsid w:val="00C2088F"/>
    <w:rsid w:val="00C62AC8"/>
    <w:rsid w:val="00CA7E9F"/>
    <w:rsid w:val="00CF410D"/>
    <w:rsid w:val="00D50269"/>
    <w:rsid w:val="00DA5282"/>
    <w:rsid w:val="00DC4A03"/>
    <w:rsid w:val="00E047A3"/>
    <w:rsid w:val="00E256F6"/>
    <w:rsid w:val="00E33F2E"/>
    <w:rsid w:val="00E75EAB"/>
    <w:rsid w:val="00EA3347"/>
    <w:rsid w:val="00EC3468"/>
    <w:rsid w:val="00EC7E01"/>
    <w:rsid w:val="00EE0016"/>
    <w:rsid w:val="00EF0676"/>
    <w:rsid w:val="00EF645A"/>
    <w:rsid w:val="00F224FE"/>
    <w:rsid w:val="00F43A28"/>
    <w:rsid w:val="00F627B4"/>
    <w:rsid w:val="00F67928"/>
    <w:rsid w:val="00FA3789"/>
    <w:rsid w:val="00FC76D0"/>
    <w:rsid w:val="00FD5952"/>
    <w:rsid w:val="00FF2258"/>
    <w:rsid w:val="0546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9F6BA"/>
  <w15:docId w15:val="{C16301C3-743C-41DA-A840-6694385D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Pr>
      <w:color w:val="605E5C"/>
      <w:shd w:val="clear" w:color="auto" w:fill="E1DFDD"/>
    </w:rPr>
  </w:style>
  <w:style w:type="paragraph" w:styleId="a3">
    <w:name w:val="No Spacing"/>
    <w:uiPriority w:val="1"/>
    <w:qFormat/>
    <w:rPr>
      <w:rFonts w:ascii="Times New Roman" w:eastAsia="Times New Roman" w:hAnsi="Times New Roman" w:cs="Times New Roman"/>
    </w:rPr>
  </w:style>
  <w:style w:type="paragraph" w:customStyle="1" w:styleId="EMPTYCELLSTYLE">
    <w:name w:val="EMPTY_CELL_STYLE"/>
    <w:qFormat/>
    <w:rsid w:val="006E0006"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egister.it.minedu.gov.g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Athanasios Roussis</dc:creator>
  <cp:lastModifiedBy>GIOFTSOY ANNA</cp:lastModifiedBy>
  <cp:revision>5</cp:revision>
  <cp:lastPrinted>2022-09-01T07:28:00Z</cp:lastPrinted>
  <dcterms:created xsi:type="dcterms:W3CDTF">2022-09-01T09:45:00Z</dcterms:created>
  <dcterms:modified xsi:type="dcterms:W3CDTF">2022-09-01T09:53:00Z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8B6D423653564F73873C54BA2B496149</vt:lpwstr>
  </property>
</Properties>
</file>