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2731" w14:textId="77777777" w:rsidR="00AB3EC5" w:rsidRPr="00AB3EC5" w:rsidRDefault="00AB3EC5" w:rsidP="00AB3EC5">
      <w:pPr>
        <w:rPr>
          <w:rFonts w:ascii="Tahoma" w:hAnsi="Tahoma" w:cs="Tahoma"/>
          <w:lang w:val="el-GR"/>
        </w:rPr>
      </w:pPr>
    </w:p>
    <w:p w14:paraId="530AB80C" w14:textId="125617F9" w:rsidR="00553A08" w:rsidRDefault="0036790D" w:rsidP="00AB3EC5">
      <w:pPr>
        <w:jc w:val="center"/>
        <w:rPr>
          <w:rFonts w:ascii="Tahoma" w:hAnsi="Tahoma" w:cs="Tahoma"/>
          <w:b/>
          <w:bCs/>
          <w:lang w:val="el-GR"/>
        </w:rPr>
      </w:pPr>
      <w:r w:rsidRPr="0036790D">
        <w:rPr>
          <w:rFonts w:ascii="Tahoma" w:hAnsi="Tahoma" w:cs="Tahoma"/>
          <w:b/>
          <w:bCs/>
          <w:lang w:val="el-GR"/>
        </w:rPr>
        <w:t>ΘΕΜΑΤΑ ΔΙΠΛΩΜΑΤΙΚΩΝ/ΠΤΥΧΙΑΚΩΝ ΕΡΓΑΣΙΩΝ</w:t>
      </w:r>
    </w:p>
    <w:p w14:paraId="4432C70F" w14:textId="6AE17733" w:rsidR="00F21A7A" w:rsidRDefault="00454762" w:rsidP="00AB3EC5">
      <w:pPr>
        <w:tabs>
          <w:tab w:val="left" w:pos="5188"/>
        </w:tabs>
        <w:jc w:val="center"/>
        <w:rPr>
          <w:rFonts w:ascii="Tahoma" w:hAnsi="Tahoma" w:cs="Tahoma"/>
          <w:b/>
          <w:bCs/>
          <w:lang w:val="el-GR"/>
        </w:rPr>
      </w:pPr>
      <w:r>
        <w:rPr>
          <w:rFonts w:ascii="Tahoma" w:hAnsi="Tahoma" w:cs="Tahoma"/>
          <w:b/>
          <w:bCs/>
          <w:lang w:val="el-GR"/>
        </w:rPr>
        <w:t>ΕΑΡΙΝΟ</w:t>
      </w:r>
      <w:r w:rsidR="00553A08">
        <w:rPr>
          <w:rFonts w:ascii="Tahoma" w:hAnsi="Tahoma" w:cs="Tahoma"/>
          <w:b/>
          <w:bCs/>
          <w:lang w:val="el-GR"/>
        </w:rPr>
        <w:t xml:space="preserve"> </w:t>
      </w:r>
      <w:r w:rsidR="0036790D" w:rsidRPr="0036790D">
        <w:rPr>
          <w:rFonts w:ascii="Tahoma" w:hAnsi="Tahoma" w:cs="Tahoma"/>
          <w:b/>
          <w:bCs/>
          <w:lang w:val="el-GR"/>
        </w:rPr>
        <w:t>ΑΚΑΔ</w:t>
      </w:r>
      <w:r w:rsidR="00AB3EC5">
        <w:rPr>
          <w:rFonts w:ascii="Tahoma" w:hAnsi="Tahoma" w:cs="Tahoma"/>
          <w:b/>
          <w:bCs/>
          <w:lang w:val="el-GR"/>
        </w:rPr>
        <w:t>ΗΜΑΪΚΟ</w:t>
      </w:r>
      <w:r w:rsidR="0036790D" w:rsidRPr="0036790D">
        <w:rPr>
          <w:rFonts w:ascii="Tahoma" w:hAnsi="Tahoma" w:cs="Tahoma"/>
          <w:b/>
          <w:bCs/>
          <w:lang w:val="el-GR"/>
        </w:rPr>
        <w:t xml:space="preserve"> ΕΞΑΜΗΝΟ 202</w:t>
      </w:r>
      <w:r w:rsidR="001514FF">
        <w:rPr>
          <w:rFonts w:ascii="Tahoma" w:hAnsi="Tahoma" w:cs="Tahoma"/>
          <w:b/>
          <w:bCs/>
          <w:lang w:val="el-GR"/>
        </w:rPr>
        <w:t>3</w:t>
      </w:r>
      <w:r w:rsidR="0036790D" w:rsidRPr="0036790D">
        <w:rPr>
          <w:rFonts w:ascii="Tahoma" w:hAnsi="Tahoma" w:cs="Tahoma"/>
          <w:b/>
          <w:bCs/>
          <w:lang w:val="el-GR"/>
        </w:rPr>
        <w:t>-202</w:t>
      </w:r>
      <w:r w:rsidR="001514FF">
        <w:rPr>
          <w:rFonts w:ascii="Tahoma" w:hAnsi="Tahoma" w:cs="Tahoma"/>
          <w:b/>
          <w:bCs/>
          <w:lang w:val="el-GR"/>
        </w:rPr>
        <w:t>4</w:t>
      </w:r>
      <w:r w:rsidR="00C27809">
        <w:rPr>
          <w:rFonts w:ascii="Tahoma" w:hAnsi="Tahoma" w:cs="Tahoma"/>
          <w:b/>
          <w:bCs/>
          <w:lang w:val="el-GR"/>
        </w:rPr>
        <w:br/>
        <w:t xml:space="preserve">ΠΙΝΑΚΑΣ </w:t>
      </w:r>
      <w:r w:rsidR="00DB53D3">
        <w:rPr>
          <w:rFonts w:ascii="Tahoma" w:hAnsi="Tahoma" w:cs="Tahoma"/>
          <w:b/>
          <w:bCs/>
          <w:lang w:val="el-GR"/>
        </w:rPr>
        <w:t xml:space="preserve">3 (Έγκριση με απόφαση Συνέλευσης του Τμήματος με </w:t>
      </w:r>
      <w:proofErr w:type="spellStart"/>
      <w:r w:rsidR="00DB53D3">
        <w:rPr>
          <w:rFonts w:ascii="Tahoma" w:hAnsi="Tahoma" w:cs="Tahoma"/>
          <w:b/>
          <w:bCs/>
          <w:lang w:val="el-GR"/>
        </w:rPr>
        <w:t>αρ</w:t>
      </w:r>
      <w:proofErr w:type="spellEnd"/>
      <w:r w:rsidR="00DB53D3">
        <w:rPr>
          <w:rFonts w:ascii="Tahoma" w:hAnsi="Tahoma" w:cs="Tahoma"/>
          <w:b/>
          <w:bCs/>
          <w:lang w:val="el-GR"/>
        </w:rPr>
        <w:t>. 8/04-04-2024)</w:t>
      </w:r>
    </w:p>
    <w:p w14:paraId="4F918A83" w14:textId="66A6C68D" w:rsidR="00AB3EC5" w:rsidRPr="00CF00E4" w:rsidRDefault="00AB3EC5" w:rsidP="00AB3EC5">
      <w:pPr>
        <w:ind w:left="720"/>
        <w:rPr>
          <w:rFonts w:ascii="Tahoma" w:hAnsi="Tahoma" w:cs="Tahoma"/>
          <w:sz w:val="20"/>
          <w:szCs w:val="20"/>
          <w:lang w:val="el-GR"/>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73"/>
        <w:gridCol w:w="2070"/>
        <w:gridCol w:w="7682"/>
      </w:tblGrid>
      <w:tr w:rsidR="00DC6E19" w:rsidRPr="00BC3541" w14:paraId="749059BD" w14:textId="77777777" w:rsidTr="00BC3541">
        <w:trPr>
          <w:trHeight w:val="2803"/>
        </w:trPr>
        <w:tc>
          <w:tcPr>
            <w:tcW w:w="562" w:type="dxa"/>
            <w:shd w:val="clear" w:color="auto" w:fill="auto"/>
            <w:vAlign w:val="center"/>
          </w:tcPr>
          <w:p w14:paraId="6ABC59A8" w14:textId="4A66F2D3" w:rsidR="00DC6E19" w:rsidRPr="00BC3541" w:rsidRDefault="00BC3541"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w:t>
            </w:r>
          </w:p>
        </w:tc>
        <w:tc>
          <w:tcPr>
            <w:tcW w:w="3573" w:type="dxa"/>
            <w:shd w:val="clear" w:color="auto" w:fill="auto"/>
            <w:vAlign w:val="center"/>
          </w:tcPr>
          <w:p w14:paraId="0BE7FB51" w14:textId="493EAB73" w:rsidR="00DC6E19" w:rsidRPr="00BC3541" w:rsidRDefault="00BC3541"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 xml:space="preserve">Συγκριτική αξιολόγηση δεικτών απόδοσης ελληνικής βιομηχανίας. Πεδία ανταγωνιστικότητας </w:t>
            </w:r>
            <w:r w:rsidR="00DC6E19" w:rsidRPr="00BC3541">
              <w:rPr>
                <w:rFonts w:ascii="Arial Narrow" w:eastAsia="Times New Roman" w:hAnsi="Arial Narrow" w:cs="Calibri"/>
                <w:color w:val="000000"/>
                <w:sz w:val="20"/>
                <w:szCs w:val="20"/>
                <w:lang w:val="el-GR"/>
              </w:rPr>
              <w:t>–</w:t>
            </w:r>
            <w:r w:rsidRPr="00BC3541">
              <w:rPr>
                <w:rFonts w:ascii="Arial Narrow" w:eastAsia="Times New Roman" w:hAnsi="Arial Narrow" w:cs="Calibri"/>
                <w:color w:val="000000"/>
                <w:sz w:val="20"/>
                <w:szCs w:val="20"/>
                <w:lang w:val="el-GR"/>
              </w:rPr>
              <w:t xml:space="preserve"> </w:t>
            </w:r>
            <w:r w:rsidR="0024137D">
              <w:rPr>
                <w:rFonts w:ascii="Arial Narrow" w:eastAsia="Times New Roman" w:hAnsi="Arial Narrow" w:cs="Calibri"/>
                <w:color w:val="000000"/>
                <w:sz w:val="20"/>
                <w:szCs w:val="20"/>
                <w:lang w:val="el-GR"/>
              </w:rPr>
              <w:t>Σ</w:t>
            </w:r>
            <w:r w:rsidRPr="00BC3541">
              <w:rPr>
                <w:rFonts w:ascii="Arial Narrow" w:eastAsia="Times New Roman" w:hAnsi="Arial Narrow" w:cs="Calibri"/>
                <w:color w:val="000000"/>
                <w:sz w:val="20"/>
                <w:szCs w:val="20"/>
                <w:lang w:val="el-GR"/>
              </w:rPr>
              <w:t>ύγχρονες τάσεις και προοπτικές</w:t>
            </w:r>
          </w:p>
          <w:p w14:paraId="0535A30D" w14:textId="77777777" w:rsidR="00BC3541" w:rsidRPr="00BC3541" w:rsidRDefault="00BC3541" w:rsidP="00BC3541">
            <w:pPr>
              <w:spacing w:after="0" w:line="240" w:lineRule="auto"/>
              <w:contextualSpacing/>
              <w:rPr>
                <w:rFonts w:ascii="Arial Narrow" w:eastAsia="Times New Roman" w:hAnsi="Arial Narrow" w:cs="Calibri"/>
                <w:color w:val="000000"/>
                <w:sz w:val="20"/>
                <w:szCs w:val="20"/>
                <w:lang w:val="el-GR"/>
              </w:rPr>
            </w:pPr>
          </w:p>
          <w:p w14:paraId="56C86BAE" w14:textId="1E1B04BE" w:rsidR="00BC3541" w:rsidRPr="00BC3541" w:rsidRDefault="00BC3541" w:rsidP="00BC3541">
            <w:pPr>
              <w:spacing w:after="0" w:line="240" w:lineRule="auto"/>
              <w:contextualSpacing/>
              <w:rPr>
                <w:rFonts w:ascii="Calibri" w:hAnsi="Calibri" w:cs="Calibri"/>
                <w:bCs/>
                <w:color w:val="000000"/>
                <w:bdr w:val="none" w:sz="0" w:space="0" w:color="auto" w:frame="1"/>
              </w:rPr>
            </w:pPr>
            <w:r w:rsidRPr="00F034CB">
              <w:rPr>
                <w:rFonts w:ascii="Arial Narrow" w:eastAsia="Times New Roman" w:hAnsi="Arial Narrow" w:cs="Calibri"/>
                <w:color w:val="000000"/>
                <w:sz w:val="20"/>
                <w:szCs w:val="20"/>
              </w:rPr>
              <w:t>Comparative assessment of Greek industry performance measures</w:t>
            </w:r>
          </w:p>
        </w:tc>
        <w:tc>
          <w:tcPr>
            <w:tcW w:w="2070" w:type="dxa"/>
            <w:shd w:val="clear" w:color="auto" w:fill="auto"/>
            <w:vAlign w:val="center"/>
          </w:tcPr>
          <w:p w14:paraId="61D7D065" w14:textId="522A9705" w:rsidR="00DC6E19" w:rsidRPr="00BC3541" w:rsidRDefault="00BC3541" w:rsidP="007C724C">
            <w:pPr>
              <w:spacing w:after="0" w:line="240" w:lineRule="auto"/>
              <w:contextualSpacing/>
              <w:jc w:val="center"/>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ΚΟΝΔΥΛΗ ΑΙΜΙΛΙΑ</w:t>
            </w:r>
          </w:p>
        </w:tc>
        <w:tc>
          <w:tcPr>
            <w:tcW w:w="7682" w:type="dxa"/>
            <w:shd w:val="clear" w:color="auto" w:fill="auto"/>
            <w:vAlign w:val="center"/>
          </w:tcPr>
          <w:p w14:paraId="2F6298E5" w14:textId="77777777" w:rsidR="00DC6E19" w:rsidRPr="00BC3541" w:rsidRDefault="00DC6E19" w:rsidP="00616F53">
            <w:pPr>
              <w:rPr>
                <w:rFonts w:ascii="Arial Narrow" w:eastAsia="Times New Roman" w:hAnsi="Arial Narrow" w:cs="Calibri"/>
                <w:color w:val="000000"/>
                <w:sz w:val="20"/>
                <w:szCs w:val="20"/>
              </w:rPr>
            </w:pPr>
          </w:p>
        </w:tc>
      </w:tr>
      <w:tr w:rsidR="00BC3541" w:rsidRPr="00663B6D" w14:paraId="59E83ED8" w14:textId="77777777" w:rsidTr="00BC3541">
        <w:trPr>
          <w:trHeight w:val="2803"/>
        </w:trPr>
        <w:tc>
          <w:tcPr>
            <w:tcW w:w="562" w:type="dxa"/>
            <w:shd w:val="clear" w:color="auto" w:fill="auto"/>
            <w:vAlign w:val="center"/>
          </w:tcPr>
          <w:p w14:paraId="5CA099C2" w14:textId="0269ED9B" w:rsidR="00BC3541" w:rsidRPr="00BC3541" w:rsidRDefault="00BC3541"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2</w:t>
            </w:r>
          </w:p>
        </w:tc>
        <w:tc>
          <w:tcPr>
            <w:tcW w:w="3573" w:type="dxa"/>
            <w:shd w:val="clear" w:color="auto" w:fill="auto"/>
            <w:vAlign w:val="center"/>
          </w:tcPr>
          <w:p w14:paraId="358D18F6" w14:textId="3E470B71" w:rsidR="00BC3541" w:rsidRPr="00BC3541" w:rsidRDefault="00BC3541"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Πολιτιστική κληρονομιά μετρήσεις και εργαλεία για συντήρηση και διαχείριση κληρονομίας</w:t>
            </w:r>
          </w:p>
          <w:p w14:paraId="780281A3" w14:textId="77777777" w:rsidR="00BC3541" w:rsidRPr="00BC3541" w:rsidRDefault="00BC3541" w:rsidP="00BC3541">
            <w:pPr>
              <w:spacing w:after="0" w:line="240" w:lineRule="auto"/>
              <w:contextualSpacing/>
              <w:rPr>
                <w:rFonts w:ascii="Arial Narrow" w:eastAsia="Times New Roman" w:hAnsi="Arial Narrow" w:cs="Calibri"/>
                <w:color w:val="000000"/>
                <w:sz w:val="20"/>
                <w:szCs w:val="20"/>
                <w:lang w:val="el-GR"/>
              </w:rPr>
            </w:pPr>
          </w:p>
          <w:p w14:paraId="1837830B" w14:textId="25A2882A" w:rsidR="00BC3541" w:rsidRPr="00BC3541" w:rsidRDefault="00BC3541" w:rsidP="00BC3541">
            <w:pPr>
              <w:spacing w:after="0" w:line="240" w:lineRule="auto"/>
              <w:contextualSpacing/>
              <w:rPr>
                <w:rFonts w:ascii="Calibri" w:hAnsi="Calibri" w:cs="Calibri"/>
                <w:bCs/>
                <w:color w:val="000000"/>
                <w:bdr w:val="none" w:sz="0" w:space="0" w:color="auto" w:frame="1"/>
              </w:rPr>
            </w:pPr>
            <w:r w:rsidRPr="00F034CB">
              <w:rPr>
                <w:rFonts w:ascii="Arial Narrow" w:eastAsia="Times New Roman" w:hAnsi="Arial Narrow" w:cs="Calibri"/>
                <w:color w:val="000000"/>
                <w:sz w:val="20"/>
                <w:szCs w:val="20"/>
              </w:rPr>
              <w:t>Cultural heritage measurements and tools for heritage conservation and management</w:t>
            </w:r>
          </w:p>
        </w:tc>
        <w:tc>
          <w:tcPr>
            <w:tcW w:w="2070" w:type="dxa"/>
            <w:shd w:val="clear" w:color="auto" w:fill="auto"/>
            <w:vAlign w:val="center"/>
          </w:tcPr>
          <w:p w14:paraId="24AAEF20" w14:textId="0BD4D45B" w:rsidR="00BC3541" w:rsidRPr="00BC3541" w:rsidRDefault="00BC3541" w:rsidP="007C724C">
            <w:pPr>
              <w:spacing w:after="0" w:line="240" w:lineRule="auto"/>
              <w:contextualSpacing/>
              <w:jc w:val="center"/>
              <w:rPr>
                <w:rFonts w:ascii="Arial Narrow" w:eastAsia="Times New Roman" w:hAnsi="Arial Narrow" w:cs="Calibri"/>
                <w:sz w:val="20"/>
                <w:szCs w:val="20"/>
                <w:lang w:val="el-GR"/>
              </w:rPr>
            </w:pPr>
            <w:r w:rsidRPr="00BC3541">
              <w:rPr>
                <w:rFonts w:ascii="Arial Narrow" w:eastAsia="Times New Roman" w:hAnsi="Arial Narrow" w:cs="Calibri"/>
                <w:color w:val="000000"/>
                <w:sz w:val="20"/>
                <w:szCs w:val="20"/>
                <w:lang w:val="el-GR"/>
              </w:rPr>
              <w:t>ΠΑΠΑΠΟΣΤΟΛΟΥ ΧΡΙΣΤΙΑΝΑ</w:t>
            </w:r>
          </w:p>
        </w:tc>
        <w:tc>
          <w:tcPr>
            <w:tcW w:w="7682" w:type="dxa"/>
            <w:shd w:val="clear" w:color="auto" w:fill="auto"/>
            <w:vAlign w:val="center"/>
          </w:tcPr>
          <w:p w14:paraId="4CA465F5" w14:textId="086CA0F1" w:rsidR="00BC3541" w:rsidRPr="00BC3541" w:rsidRDefault="00BC3541"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Στόχος της διπλωματικής εργασίας είναι μελέτη του περιβάλλοντος και των διάφορων συνθήκων που μπορούν να βρίσκονται χώροι και έργα πολιτιστικής κληρονομίας με άντληση μετρήσεων κάνοντας χρήση διάφορων τεχνολογιών και εργαλείων για την διατήρηση και διαχείριση τους</w:t>
            </w:r>
          </w:p>
        </w:tc>
      </w:tr>
      <w:tr w:rsidR="00616F53" w:rsidRPr="00663B6D" w14:paraId="4DCFFD2D" w14:textId="77777777" w:rsidTr="00BC3541">
        <w:trPr>
          <w:trHeight w:val="2803"/>
        </w:trPr>
        <w:tc>
          <w:tcPr>
            <w:tcW w:w="562" w:type="dxa"/>
            <w:shd w:val="clear" w:color="auto" w:fill="auto"/>
            <w:vAlign w:val="center"/>
          </w:tcPr>
          <w:p w14:paraId="04CE4277" w14:textId="34CD1745" w:rsidR="00616F53" w:rsidRPr="00BC3541" w:rsidRDefault="00BC3541" w:rsidP="004E1F00">
            <w:pPr>
              <w:spacing w:after="0" w:line="240" w:lineRule="auto"/>
              <w:jc w:val="center"/>
              <w:rPr>
                <w:rFonts w:ascii="Arial Narrow" w:eastAsia="Times New Roman" w:hAnsi="Arial Narrow" w:cs="Calibri"/>
                <w:color w:val="000000"/>
                <w:sz w:val="20"/>
                <w:szCs w:val="20"/>
                <w:lang w:val="el-GR"/>
              </w:rPr>
            </w:pPr>
            <w:bookmarkStart w:id="0" w:name="OLE_LINK1"/>
            <w:r>
              <w:rPr>
                <w:rFonts w:ascii="Arial Narrow" w:eastAsia="Times New Roman" w:hAnsi="Arial Narrow" w:cs="Calibri"/>
                <w:color w:val="000000"/>
                <w:sz w:val="20"/>
                <w:szCs w:val="20"/>
                <w:lang w:val="el-GR"/>
              </w:rPr>
              <w:lastRenderedPageBreak/>
              <w:t>3</w:t>
            </w:r>
          </w:p>
        </w:tc>
        <w:tc>
          <w:tcPr>
            <w:tcW w:w="3573" w:type="dxa"/>
            <w:shd w:val="clear" w:color="auto" w:fill="auto"/>
            <w:vAlign w:val="center"/>
          </w:tcPr>
          <w:p w14:paraId="02CB8DF0" w14:textId="36AE05E4" w:rsidR="00616F53" w:rsidRDefault="00616F53"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Μελέτη του Ψύξης σε Ηλεκτρονικές Συσκευές με Χρήση Υπολογιστικής </w:t>
            </w:r>
            <w:proofErr w:type="spellStart"/>
            <w:r w:rsidRPr="00BC3541">
              <w:rPr>
                <w:rFonts w:ascii="Arial Narrow" w:eastAsia="Times New Roman" w:hAnsi="Arial Narrow" w:cs="Calibri"/>
                <w:color w:val="000000"/>
                <w:sz w:val="20"/>
                <w:szCs w:val="20"/>
                <w:lang w:val="el-GR"/>
              </w:rPr>
              <w:t>Ρευστοδυναμικής</w:t>
            </w:r>
            <w:proofErr w:type="spellEnd"/>
          </w:p>
          <w:p w14:paraId="4D24B9DE" w14:textId="77777777" w:rsidR="009705C6" w:rsidRPr="00BC3541" w:rsidRDefault="009705C6" w:rsidP="00BC3541">
            <w:pPr>
              <w:spacing w:after="0" w:line="240" w:lineRule="auto"/>
              <w:contextualSpacing/>
              <w:rPr>
                <w:rFonts w:ascii="Arial Narrow" w:eastAsia="Times New Roman" w:hAnsi="Arial Narrow" w:cs="Calibri"/>
                <w:color w:val="000000"/>
                <w:sz w:val="20"/>
                <w:szCs w:val="20"/>
                <w:lang w:val="el-GR"/>
              </w:rPr>
            </w:pPr>
          </w:p>
          <w:p w14:paraId="4A48D256" w14:textId="5150A33E" w:rsidR="00616F53" w:rsidRPr="00F034CB" w:rsidRDefault="00616F53" w:rsidP="00BC3541">
            <w:pPr>
              <w:spacing w:after="0" w:line="240" w:lineRule="auto"/>
              <w:contextualSpacing/>
              <w:rPr>
                <w:rFonts w:ascii="Arial Narrow" w:eastAsia="Times New Roman" w:hAnsi="Arial Narrow" w:cs="Calibri"/>
                <w:color w:val="000000"/>
                <w:sz w:val="20"/>
                <w:szCs w:val="20"/>
              </w:rPr>
            </w:pPr>
            <w:r w:rsidRPr="00F034CB">
              <w:rPr>
                <w:rFonts w:ascii="Arial Narrow" w:eastAsia="Times New Roman" w:hAnsi="Arial Narrow" w:cs="Calibri"/>
                <w:color w:val="000000"/>
                <w:sz w:val="20"/>
                <w:szCs w:val="20"/>
              </w:rPr>
              <w:t>CFD Simulation of Cooling in Electronic Devices</w:t>
            </w:r>
          </w:p>
        </w:tc>
        <w:tc>
          <w:tcPr>
            <w:tcW w:w="2070" w:type="dxa"/>
            <w:shd w:val="clear" w:color="auto" w:fill="auto"/>
            <w:vAlign w:val="center"/>
          </w:tcPr>
          <w:p w14:paraId="33ED79E3" w14:textId="2F2A8096" w:rsidR="00616F53" w:rsidRPr="00BC3541" w:rsidRDefault="00616F53" w:rsidP="007C724C">
            <w:pPr>
              <w:spacing w:after="0" w:line="240" w:lineRule="auto"/>
              <w:contextualSpacing/>
              <w:jc w:val="center"/>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ΣΑΡΡΗΣ ΙΩΑΝΝΗΣ</w:t>
            </w:r>
          </w:p>
        </w:tc>
        <w:tc>
          <w:tcPr>
            <w:tcW w:w="7682" w:type="dxa"/>
            <w:shd w:val="clear" w:color="auto" w:fill="auto"/>
            <w:vAlign w:val="center"/>
          </w:tcPr>
          <w:p w14:paraId="3869CC69" w14:textId="1D93585E" w:rsidR="00616F53" w:rsidRPr="00BC3541" w:rsidRDefault="00616F53"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 xml:space="preserve">Αυτή η διπλωματική θα επικεντρωθεί στη μελέτη των μηχανισμών ψύξης που εφαρμόζονται σε ηλεκτρονικές συσκευές με στόχο τη μείωση της θερμοκρασίας λειτουργίας και τη βελτίωση της απόδοσης και της διάρκειας ζωής τους. Η διπλωματική θα περιλαμβάνει μια βιβλιογραφική ανασκόπηση των διαφόρων τεχνικών ψύξης που χρησιμοποιούνται, όπως αέρια ψύξης, ψύξη με νερό, απαγωγή θερμότητας μέσω αγωγών κ.λπ. Επιπλέον, η εργασία θα περιλαμβάνει μια υπολογιστική μελέτη </w:t>
            </w:r>
            <w:proofErr w:type="spellStart"/>
            <w:r w:rsidRPr="00BC3541">
              <w:rPr>
                <w:rFonts w:ascii="Arial Narrow" w:eastAsia="Times New Roman" w:hAnsi="Arial Narrow" w:cs="Calibri"/>
                <w:color w:val="000000"/>
                <w:sz w:val="20"/>
                <w:szCs w:val="20"/>
                <w:lang w:val="el-GR"/>
              </w:rPr>
              <w:t>ρευστοδυναμικής</w:t>
            </w:r>
            <w:proofErr w:type="spellEnd"/>
            <w:r w:rsidRPr="00BC3541">
              <w:rPr>
                <w:rFonts w:ascii="Arial Narrow" w:eastAsia="Times New Roman" w:hAnsi="Arial Narrow" w:cs="Calibri"/>
                <w:color w:val="000000"/>
                <w:sz w:val="20"/>
                <w:szCs w:val="20"/>
                <w:lang w:val="el-GR"/>
              </w:rPr>
              <w:t xml:space="preserve">, χρησιμοποιώντας μοντέλα </w:t>
            </w:r>
            <w:proofErr w:type="spellStart"/>
            <w:r w:rsidRPr="00BC3541">
              <w:rPr>
                <w:rFonts w:ascii="Arial Narrow" w:eastAsia="Times New Roman" w:hAnsi="Arial Narrow" w:cs="Calibri"/>
                <w:color w:val="000000"/>
                <w:sz w:val="20"/>
                <w:szCs w:val="20"/>
                <w:lang w:val="el-GR"/>
              </w:rPr>
              <w:t>ρευστοδυναμικής</w:t>
            </w:r>
            <w:proofErr w:type="spellEnd"/>
            <w:r w:rsidRPr="00BC3541">
              <w:rPr>
                <w:rFonts w:ascii="Arial Narrow" w:eastAsia="Times New Roman" w:hAnsi="Arial Narrow" w:cs="Calibri"/>
                <w:color w:val="000000"/>
                <w:sz w:val="20"/>
                <w:szCs w:val="20"/>
                <w:lang w:val="el-GR"/>
              </w:rPr>
              <w:t xml:space="preserve"> και ανάλυσης μετάδοσης θερμότητας. Αυτό θα περιλαμβάνει χρήση λογισμικού </w:t>
            </w:r>
            <w:proofErr w:type="spellStart"/>
            <w:r w:rsidRPr="00BC3541">
              <w:rPr>
                <w:rFonts w:ascii="Arial Narrow" w:eastAsia="Times New Roman" w:hAnsi="Arial Narrow" w:cs="Calibri"/>
                <w:color w:val="000000"/>
                <w:sz w:val="20"/>
                <w:szCs w:val="20"/>
                <w:lang w:val="el-GR"/>
              </w:rPr>
              <w:t>ρευστοδυναμικής</w:t>
            </w:r>
            <w:proofErr w:type="spellEnd"/>
            <w:r w:rsidRPr="00BC3541">
              <w:rPr>
                <w:rFonts w:ascii="Arial Narrow" w:eastAsia="Times New Roman" w:hAnsi="Arial Narrow" w:cs="Calibri"/>
                <w:color w:val="000000"/>
                <w:sz w:val="20"/>
                <w:szCs w:val="20"/>
                <w:lang w:val="el-GR"/>
              </w:rPr>
              <w:t xml:space="preserve"> για την προσομοίωση διαφόρων σεναρίων ψύξης και την αξιολόγηση της απόδοσης των συστημάτων ψύξης σε διάφορες συνθήκες λειτουργίας. Τέλος, θα γίνει σύγκριση της απόδοσης διαφορετικών συστημάτων ψύξης υπό διάφορες συνθήκες λειτουργίας, όπως διαφορετικά φορτία, διαφορετικές θερμοκρασίες περιβάλλοντος κ.λπ.</w:t>
            </w:r>
          </w:p>
        </w:tc>
      </w:tr>
      <w:tr w:rsidR="00616F53" w:rsidRPr="00663B6D" w14:paraId="110007E5" w14:textId="77777777" w:rsidTr="00BC3541">
        <w:tc>
          <w:tcPr>
            <w:tcW w:w="562" w:type="dxa"/>
            <w:shd w:val="clear" w:color="auto" w:fill="auto"/>
            <w:vAlign w:val="center"/>
          </w:tcPr>
          <w:p w14:paraId="3F307978" w14:textId="3B02823E" w:rsidR="00616F53" w:rsidRPr="00BC3541" w:rsidRDefault="00BC3541"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4</w:t>
            </w:r>
          </w:p>
        </w:tc>
        <w:tc>
          <w:tcPr>
            <w:tcW w:w="3573" w:type="dxa"/>
            <w:shd w:val="clear" w:color="auto" w:fill="auto"/>
            <w:vAlign w:val="center"/>
          </w:tcPr>
          <w:p w14:paraId="00A91F8F" w14:textId="77777777" w:rsidR="00616F53" w:rsidRPr="00BC3541" w:rsidRDefault="00616F53"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Αεροδυναμική μελέτη γύρω από το πτερύγιο αεροπλάνου ONERA M6 για διαφορετικά μοντέλα τύρβης </w:t>
            </w:r>
          </w:p>
          <w:p w14:paraId="7FBFE442" w14:textId="58DC22D0" w:rsidR="00616F53" w:rsidRPr="00F034CB" w:rsidRDefault="00616F53" w:rsidP="00BC3541">
            <w:pPr>
              <w:spacing w:after="0" w:line="240" w:lineRule="auto"/>
              <w:contextualSpacing/>
              <w:rPr>
                <w:rFonts w:ascii="Arial Narrow" w:eastAsia="Times New Roman" w:hAnsi="Arial Narrow" w:cs="Calibri"/>
                <w:color w:val="000000"/>
                <w:sz w:val="20"/>
                <w:szCs w:val="20"/>
              </w:rPr>
            </w:pPr>
            <w:r w:rsidRPr="00F034CB">
              <w:rPr>
                <w:rFonts w:ascii="Arial Narrow" w:eastAsia="Times New Roman" w:hAnsi="Arial Narrow" w:cs="Calibri"/>
                <w:color w:val="000000"/>
                <w:sz w:val="20"/>
                <w:szCs w:val="20"/>
              </w:rPr>
              <w:t>RANS</w:t>
            </w:r>
          </w:p>
          <w:p w14:paraId="103063D3" w14:textId="77777777" w:rsidR="00616F53" w:rsidRPr="00F034CB" w:rsidRDefault="00616F53" w:rsidP="00BC3541">
            <w:pPr>
              <w:spacing w:after="0" w:line="240" w:lineRule="auto"/>
              <w:contextualSpacing/>
              <w:rPr>
                <w:rFonts w:ascii="Arial Narrow" w:eastAsia="Times New Roman" w:hAnsi="Arial Narrow" w:cs="Calibri"/>
                <w:color w:val="000000"/>
                <w:sz w:val="20"/>
                <w:szCs w:val="20"/>
              </w:rPr>
            </w:pPr>
          </w:p>
          <w:p w14:paraId="7FA4ACC9" w14:textId="77777777" w:rsidR="00616F53" w:rsidRPr="00F034CB" w:rsidRDefault="00616F53" w:rsidP="00BC3541">
            <w:pPr>
              <w:spacing w:after="0" w:line="240" w:lineRule="auto"/>
              <w:contextualSpacing/>
              <w:rPr>
                <w:rFonts w:ascii="Arial Narrow" w:eastAsia="Times New Roman" w:hAnsi="Arial Narrow" w:cs="Calibri"/>
                <w:color w:val="000000"/>
                <w:sz w:val="20"/>
                <w:szCs w:val="20"/>
              </w:rPr>
            </w:pPr>
            <w:r w:rsidRPr="00F034CB">
              <w:rPr>
                <w:rFonts w:ascii="Arial Narrow" w:eastAsia="Times New Roman" w:hAnsi="Arial Narrow" w:cs="Calibri"/>
                <w:color w:val="000000"/>
                <w:sz w:val="20"/>
                <w:szCs w:val="20"/>
              </w:rPr>
              <w:t>Aerodynamic Study of the ONERA M6 Wing Using Different RANS Turbulence Models</w:t>
            </w:r>
          </w:p>
          <w:p w14:paraId="36C5D0D3" w14:textId="435439A4" w:rsidR="00616F53" w:rsidRPr="00F034CB" w:rsidRDefault="00616F53" w:rsidP="00BC3541">
            <w:pPr>
              <w:spacing w:after="0" w:line="240" w:lineRule="auto"/>
              <w:contextualSpacing/>
              <w:rPr>
                <w:rFonts w:ascii="Arial Narrow" w:eastAsia="Times New Roman" w:hAnsi="Arial Narrow" w:cs="Calibri"/>
                <w:color w:val="000000"/>
                <w:sz w:val="20"/>
                <w:szCs w:val="20"/>
              </w:rPr>
            </w:pPr>
          </w:p>
        </w:tc>
        <w:tc>
          <w:tcPr>
            <w:tcW w:w="2070" w:type="dxa"/>
            <w:shd w:val="clear" w:color="auto" w:fill="auto"/>
            <w:vAlign w:val="center"/>
          </w:tcPr>
          <w:p w14:paraId="157A0344" w14:textId="1B6B7367" w:rsidR="00616F53" w:rsidRPr="00BC3541" w:rsidRDefault="00616F53" w:rsidP="007C724C">
            <w:pPr>
              <w:spacing w:after="0" w:line="240" w:lineRule="auto"/>
              <w:contextualSpacing/>
              <w:jc w:val="center"/>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ΣΑΡΡΗΣ ΙΩΑΝΝΗΣ</w:t>
            </w:r>
          </w:p>
        </w:tc>
        <w:tc>
          <w:tcPr>
            <w:tcW w:w="7682" w:type="dxa"/>
            <w:shd w:val="clear" w:color="auto" w:fill="auto"/>
            <w:vAlign w:val="center"/>
          </w:tcPr>
          <w:p w14:paraId="04DC0E70" w14:textId="24E494ED" w:rsidR="00616F53" w:rsidRPr="00BC3541" w:rsidRDefault="00616F53"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Η παρούσα μελέτη θα εστιάσει στην αεροδυναμική ανάλυση του πτερυγίου ONERA M6, λαμβάνοντας υπόψη διαφορετικά μοντέλα τύρβης RANS (</w:t>
            </w:r>
            <w:proofErr w:type="spellStart"/>
            <w:r w:rsidRPr="00BC3541">
              <w:rPr>
                <w:rFonts w:ascii="Arial Narrow" w:eastAsia="Times New Roman" w:hAnsi="Arial Narrow" w:cs="Calibri"/>
                <w:color w:val="000000"/>
                <w:sz w:val="20"/>
                <w:szCs w:val="20"/>
                <w:lang w:val="el-GR"/>
              </w:rPr>
              <w:t>Reynolds-Averaged</w:t>
            </w:r>
            <w:proofErr w:type="spellEnd"/>
            <w:r w:rsidRPr="00BC3541">
              <w:rPr>
                <w:rFonts w:ascii="Arial Narrow" w:eastAsia="Times New Roman" w:hAnsi="Arial Narrow" w:cs="Calibri"/>
                <w:color w:val="000000"/>
                <w:sz w:val="20"/>
                <w:szCs w:val="20"/>
                <w:lang w:val="el-GR"/>
              </w:rPr>
              <w:t xml:space="preserve"> </w:t>
            </w:r>
            <w:proofErr w:type="spellStart"/>
            <w:r w:rsidRPr="00BC3541">
              <w:rPr>
                <w:rFonts w:ascii="Arial Narrow" w:eastAsia="Times New Roman" w:hAnsi="Arial Narrow" w:cs="Calibri"/>
                <w:color w:val="000000"/>
                <w:sz w:val="20"/>
                <w:szCs w:val="20"/>
                <w:lang w:val="el-GR"/>
              </w:rPr>
              <w:t>Navier-Stokes</w:t>
            </w:r>
            <w:proofErr w:type="spellEnd"/>
            <w:r w:rsidRPr="00BC3541">
              <w:rPr>
                <w:rFonts w:ascii="Arial Narrow" w:eastAsia="Times New Roman" w:hAnsi="Arial Narrow" w:cs="Calibri"/>
                <w:color w:val="000000"/>
                <w:sz w:val="20"/>
                <w:szCs w:val="20"/>
                <w:lang w:val="el-GR"/>
              </w:rPr>
              <w:t>). Στόχος είναι η αξιολόγηση της επίδρασης που ασκούν τα μοντέλα τύρβης στην πρόβλεψη της ροής γύρω από το πτερύγιο, με έμφαση σε χαρακτηριστικά όπως η άνωση, η οπισθέλκουσα, η ροπή και η κατανομή της πίεσης.</w:t>
            </w:r>
          </w:p>
        </w:tc>
      </w:tr>
      <w:tr w:rsidR="00616F53" w:rsidRPr="00663B6D" w14:paraId="7342CAED" w14:textId="77777777" w:rsidTr="00BC3541">
        <w:tc>
          <w:tcPr>
            <w:tcW w:w="562" w:type="dxa"/>
            <w:shd w:val="clear" w:color="auto" w:fill="auto"/>
            <w:vAlign w:val="center"/>
          </w:tcPr>
          <w:p w14:paraId="493B979C" w14:textId="6A4B5CA3" w:rsidR="00616F53" w:rsidRPr="008B7042" w:rsidRDefault="00BC3541" w:rsidP="004E1F00">
            <w:pPr>
              <w:spacing w:after="0" w:line="240" w:lineRule="auto"/>
              <w:jc w:val="center"/>
              <w:rPr>
                <w:rFonts w:ascii="Arial Narrow" w:eastAsia="Times New Roman" w:hAnsi="Arial Narrow" w:cs="Calibri"/>
                <w:color w:val="000000"/>
                <w:sz w:val="20"/>
                <w:szCs w:val="20"/>
                <w:lang w:val="el-GR"/>
              </w:rPr>
            </w:pPr>
            <w:r w:rsidRPr="008B7042">
              <w:rPr>
                <w:rFonts w:ascii="Arial Narrow" w:eastAsia="Times New Roman" w:hAnsi="Arial Narrow" w:cs="Calibri"/>
                <w:color w:val="000000"/>
                <w:sz w:val="20"/>
                <w:szCs w:val="20"/>
                <w:lang w:val="el-GR"/>
              </w:rPr>
              <w:t>5</w:t>
            </w:r>
          </w:p>
        </w:tc>
        <w:tc>
          <w:tcPr>
            <w:tcW w:w="3573" w:type="dxa"/>
            <w:shd w:val="clear" w:color="auto" w:fill="auto"/>
            <w:vAlign w:val="center"/>
          </w:tcPr>
          <w:p w14:paraId="735A5623" w14:textId="7B4EF6FA" w:rsidR="00616F53" w:rsidRPr="008B7042" w:rsidRDefault="00663B6D" w:rsidP="00BC3541">
            <w:pPr>
              <w:spacing w:after="0" w:line="240" w:lineRule="auto"/>
              <w:contextualSpacing/>
              <w:rPr>
                <w:rFonts w:ascii="Arial Narrow" w:eastAsia="Times New Roman" w:hAnsi="Arial Narrow" w:cs="Calibri"/>
                <w:color w:val="000000"/>
                <w:sz w:val="20"/>
                <w:szCs w:val="20"/>
                <w:lang w:val="el-GR"/>
              </w:rPr>
            </w:pPr>
            <w:r w:rsidRPr="008B7042">
              <w:rPr>
                <w:rFonts w:ascii="Arial Narrow" w:eastAsia="Times New Roman" w:hAnsi="Arial Narrow" w:cs="Calibri"/>
                <w:color w:val="000000"/>
                <w:sz w:val="20"/>
                <w:szCs w:val="20"/>
                <w:lang w:val="el-GR"/>
              </w:rPr>
              <w:t>ΜΕΛΕΤΗ ΜΙΚΡΟΚΛΙΜΑΤΟΣ ΚΑΤΟΙΚΙΑΣ ΜΕ ΕΜΦΑΣΗ ΣΤΗΝ ΕΝΕΡΓΕΙΑΚΗ ΑΝΑΒΑΘΜΙΣΗ ΤΟΥ</w:t>
            </w:r>
          </w:p>
          <w:p w14:paraId="1E65E567" w14:textId="461E4FD9" w:rsidR="00616F53" w:rsidRPr="008B7042" w:rsidRDefault="00616F53" w:rsidP="00BC3541">
            <w:pPr>
              <w:spacing w:after="0" w:line="240" w:lineRule="auto"/>
              <w:contextualSpacing/>
              <w:rPr>
                <w:rFonts w:ascii="Arial Narrow" w:eastAsia="Times New Roman" w:hAnsi="Arial Narrow" w:cs="Calibri"/>
                <w:color w:val="000000"/>
                <w:sz w:val="20"/>
                <w:szCs w:val="20"/>
                <w:lang w:val="el-GR"/>
              </w:rPr>
            </w:pPr>
          </w:p>
          <w:p w14:paraId="13EA10DA" w14:textId="1DCFF9C7" w:rsidR="00616F53" w:rsidRPr="008B7042" w:rsidRDefault="00663B6D" w:rsidP="00BC3541">
            <w:pPr>
              <w:spacing w:after="0" w:line="240" w:lineRule="auto"/>
              <w:contextualSpacing/>
              <w:rPr>
                <w:rFonts w:ascii="Arial Narrow" w:eastAsia="Times New Roman" w:hAnsi="Arial Narrow" w:cs="Calibri"/>
                <w:color w:val="000000"/>
                <w:sz w:val="20"/>
                <w:szCs w:val="20"/>
              </w:rPr>
            </w:pPr>
            <w:r w:rsidRPr="008B7042">
              <w:rPr>
                <w:rFonts w:ascii="Arial Narrow" w:eastAsia="Times New Roman" w:hAnsi="Arial Narrow" w:cs="Calibri"/>
                <w:color w:val="000000"/>
                <w:sz w:val="20"/>
                <w:szCs w:val="20"/>
              </w:rPr>
              <w:t>RESIDENTIAL MICROCLIMATE STUDY WITH EMPHASIS ON ENERGY RENOVATION</w:t>
            </w:r>
          </w:p>
          <w:p w14:paraId="7F66718B" w14:textId="78CF05F9" w:rsidR="00616F53" w:rsidRPr="008B7042" w:rsidRDefault="00616F53" w:rsidP="00BC0868">
            <w:pPr>
              <w:spacing w:after="0" w:line="240" w:lineRule="auto"/>
              <w:contextualSpacing/>
              <w:rPr>
                <w:rFonts w:ascii="Arial Narrow" w:eastAsia="Times New Roman" w:hAnsi="Arial Narrow" w:cs="Calibri"/>
                <w:color w:val="000000"/>
                <w:sz w:val="20"/>
                <w:szCs w:val="20"/>
              </w:rPr>
            </w:pPr>
          </w:p>
        </w:tc>
        <w:tc>
          <w:tcPr>
            <w:tcW w:w="2070" w:type="dxa"/>
            <w:shd w:val="clear" w:color="auto" w:fill="auto"/>
            <w:vAlign w:val="center"/>
          </w:tcPr>
          <w:p w14:paraId="6573F000" w14:textId="0436F463" w:rsidR="00616F53" w:rsidRPr="008B7042" w:rsidRDefault="00616F53" w:rsidP="007C724C">
            <w:pPr>
              <w:spacing w:after="0" w:line="240" w:lineRule="auto"/>
              <w:jc w:val="center"/>
              <w:rPr>
                <w:rFonts w:ascii="Arial Narrow" w:eastAsia="Times New Roman" w:hAnsi="Arial Narrow" w:cs="Calibri"/>
                <w:color w:val="000000"/>
                <w:sz w:val="20"/>
                <w:szCs w:val="20"/>
                <w:lang w:val="el-GR"/>
              </w:rPr>
            </w:pPr>
            <w:r w:rsidRPr="008B7042">
              <w:rPr>
                <w:rFonts w:ascii="Arial Narrow" w:eastAsia="Times New Roman" w:hAnsi="Arial Narrow" w:cs="Calibri"/>
                <w:color w:val="000000"/>
                <w:sz w:val="20"/>
                <w:szCs w:val="20"/>
                <w:lang w:val="el-GR"/>
              </w:rPr>
              <w:t>ΣΑΡΡΗΣ ΙΩΑΝΝΗΣ</w:t>
            </w:r>
          </w:p>
        </w:tc>
        <w:tc>
          <w:tcPr>
            <w:tcW w:w="7682" w:type="dxa"/>
            <w:shd w:val="clear" w:color="auto" w:fill="auto"/>
            <w:vAlign w:val="center"/>
          </w:tcPr>
          <w:p w14:paraId="249B2217" w14:textId="11312EFC" w:rsidR="00616F53" w:rsidRPr="008B7042" w:rsidRDefault="00616F53" w:rsidP="00616F53">
            <w:pPr>
              <w:pStyle w:val="xmsonormal"/>
              <w:shd w:val="clear" w:color="auto" w:fill="FFFFFF"/>
              <w:spacing w:before="0" w:beforeAutospacing="0" w:after="0" w:afterAutospacing="0"/>
              <w:rPr>
                <w:rFonts w:ascii="Arial Narrow" w:hAnsi="Arial Narrow" w:cs="Calibri"/>
                <w:color w:val="000000"/>
                <w:sz w:val="20"/>
                <w:szCs w:val="20"/>
                <w:lang w:eastAsia="en-US"/>
              </w:rPr>
            </w:pPr>
          </w:p>
          <w:p w14:paraId="6E778406" w14:textId="77777777" w:rsidR="00616F53" w:rsidRPr="00BC3541" w:rsidRDefault="00616F53" w:rsidP="00616F53">
            <w:pPr>
              <w:pStyle w:val="xmsonormal"/>
              <w:shd w:val="clear" w:color="auto" w:fill="FFFFFF"/>
              <w:spacing w:before="0" w:beforeAutospacing="0" w:after="0" w:afterAutospacing="0"/>
              <w:rPr>
                <w:rFonts w:ascii="Arial Narrow" w:hAnsi="Arial Narrow" w:cs="Calibri"/>
                <w:color w:val="000000"/>
                <w:sz w:val="20"/>
                <w:szCs w:val="20"/>
                <w:lang w:eastAsia="en-US"/>
              </w:rPr>
            </w:pPr>
            <w:r w:rsidRPr="008B7042">
              <w:rPr>
                <w:rFonts w:ascii="Arial Narrow" w:hAnsi="Arial Narrow" w:cs="Calibri"/>
                <w:color w:val="000000"/>
                <w:sz w:val="20"/>
                <w:szCs w:val="20"/>
                <w:lang w:eastAsia="en-US"/>
              </w:rPr>
              <w:t xml:space="preserve">Το </w:t>
            </w:r>
            <w:proofErr w:type="spellStart"/>
            <w:r w:rsidRPr="008B7042">
              <w:rPr>
                <w:rFonts w:ascii="Arial Narrow" w:hAnsi="Arial Narrow" w:cs="Calibri"/>
                <w:color w:val="000000"/>
                <w:sz w:val="20"/>
                <w:szCs w:val="20"/>
                <w:lang w:eastAsia="en-US"/>
              </w:rPr>
              <w:t>μικροκλίμα</w:t>
            </w:r>
            <w:proofErr w:type="spellEnd"/>
            <w:r w:rsidRPr="008B7042">
              <w:rPr>
                <w:rFonts w:ascii="Arial Narrow" w:hAnsi="Arial Narrow" w:cs="Calibri"/>
                <w:color w:val="000000"/>
                <w:sz w:val="20"/>
                <w:szCs w:val="20"/>
                <w:lang w:eastAsia="en-US"/>
              </w:rPr>
              <w:t xml:space="preserve"> μίας κατοικίας αναφέρεται στις συνθήκες του εσωτερικού περιβάλλοντος, όπως η θερμοκρασία, η υγρασία και η ποιότητα του αέρα. Οι συνθήκες αυτές μπορούν να επηρεάσουν σημαντικά την υγεία και την άνεση των κατοίκων, καθώς και την ενεργειακή απόδοση του κτηρίου.</w:t>
            </w:r>
            <w:bookmarkStart w:id="1" w:name="_GoBack"/>
            <w:bookmarkEnd w:id="1"/>
          </w:p>
          <w:p w14:paraId="2BCB1D8C" w14:textId="51153847" w:rsidR="00616F53" w:rsidRPr="00BC3541" w:rsidRDefault="00616F53" w:rsidP="004E1F00">
            <w:pPr>
              <w:spacing w:after="0" w:line="240" w:lineRule="auto"/>
              <w:rPr>
                <w:rFonts w:ascii="Arial Narrow" w:eastAsia="Times New Roman" w:hAnsi="Arial Narrow" w:cs="Calibri"/>
                <w:color w:val="000000"/>
                <w:sz w:val="20"/>
                <w:szCs w:val="20"/>
                <w:lang w:val="el-GR"/>
              </w:rPr>
            </w:pPr>
          </w:p>
        </w:tc>
      </w:tr>
      <w:tr w:rsidR="00616F53" w:rsidRPr="00663B6D" w14:paraId="1F4CE996" w14:textId="77777777" w:rsidTr="00BC3541">
        <w:tc>
          <w:tcPr>
            <w:tcW w:w="562" w:type="dxa"/>
            <w:shd w:val="clear" w:color="auto" w:fill="auto"/>
            <w:vAlign w:val="center"/>
          </w:tcPr>
          <w:p w14:paraId="646FCA20" w14:textId="682DCA6E" w:rsidR="00616F53" w:rsidRPr="00BC3541" w:rsidRDefault="00BC3541"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6</w:t>
            </w:r>
          </w:p>
        </w:tc>
        <w:tc>
          <w:tcPr>
            <w:tcW w:w="3573" w:type="dxa"/>
            <w:shd w:val="clear" w:color="auto" w:fill="auto"/>
            <w:vAlign w:val="center"/>
          </w:tcPr>
          <w:p w14:paraId="2A259CA3" w14:textId="3AFD69A1" w:rsidR="00616F53" w:rsidRPr="00BC3541" w:rsidRDefault="00616F53"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Αεροδυναμική μελέτη γύρω από κράνος μοτοσικλέτας με μοντέλα </w:t>
            </w:r>
            <w:proofErr w:type="spellStart"/>
            <w:r w:rsidRPr="00BC3541">
              <w:rPr>
                <w:rFonts w:ascii="Arial Narrow" w:eastAsia="Times New Roman" w:hAnsi="Arial Narrow" w:cs="Calibri"/>
                <w:color w:val="000000"/>
                <w:sz w:val="20"/>
                <w:szCs w:val="20"/>
                <w:lang w:val="el-GR"/>
              </w:rPr>
              <w:t>rans</w:t>
            </w:r>
            <w:proofErr w:type="spellEnd"/>
          </w:p>
          <w:p w14:paraId="26CA0840" w14:textId="2FAB5305" w:rsidR="00616F53" w:rsidRPr="00BC3541" w:rsidRDefault="00616F53" w:rsidP="00BC3541">
            <w:pPr>
              <w:spacing w:after="0" w:line="240" w:lineRule="auto"/>
              <w:contextualSpacing/>
              <w:rPr>
                <w:rFonts w:ascii="Arial Narrow" w:eastAsia="Times New Roman" w:hAnsi="Arial Narrow" w:cs="Calibri"/>
                <w:color w:val="000000"/>
                <w:sz w:val="20"/>
                <w:szCs w:val="20"/>
                <w:lang w:val="el-GR"/>
              </w:rPr>
            </w:pPr>
          </w:p>
          <w:p w14:paraId="5A9CC380" w14:textId="77777777" w:rsidR="00616F53" w:rsidRPr="00BC3541" w:rsidRDefault="00616F53" w:rsidP="00BC3541">
            <w:pPr>
              <w:spacing w:after="0" w:line="240" w:lineRule="auto"/>
              <w:contextualSpacing/>
              <w:rPr>
                <w:rFonts w:ascii="Arial Narrow" w:eastAsia="Times New Roman" w:hAnsi="Arial Narrow" w:cs="Calibri"/>
                <w:color w:val="000000"/>
                <w:sz w:val="20"/>
                <w:szCs w:val="20"/>
                <w:lang w:val="el-GR"/>
              </w:rPr>
            </w:pPr>
          </w:p>
          <w:p w14:paraId="7FF6D2AE" w14:textId="77777777" w:rsidR="00616F53" w:rsidRPr="00F034CB" w:rsidRDefault="00616F53" w:rsidP="00BC3541">
            <w:pPr>
              <w:spacing w:after="0" w:line="240" w:lineRule="auto"/>
              <w:contextualSpacing/>
              <w:rPr>
                <w:rFonts w:ascii="Arial Narrow" w:eastAsia="Times New Roman" w:hAnsi="Arial Narrow" w:cs="Calibri"/>
                <w:color w:val="000000"/>
                <w:sz w:val="20"/>
                <w:szCs w:val="20"/>
              </w:rPr>
            </w:pPr>
            <w:r w:rsidRPr="00F034CB">
              <w:rPr>
                <w:rFonts w:ascii="Arial Narrow" w:eastAsia="Times New Roman" w:hAnsi="Arial Narrow" w:cs="Calibri"/>
                <w:color w:val="000000"/>
                <w:sz w:val="20"/>
                <w:szCs w:val="20"/>
              </w:rPr>
              <w:t>Aerodynamic study around a motorcycle helmet using RANS models</w:t>
            </w:r>
          </w:p>
          <w:p w14:paraId="2BC19150" w14:textId="2EA27806" w:rsidR="00616F53" w:rsidRPr="00F034CB" w:rsidRDefault="00616F53" w:rsidP="00BC0868">
            <w:pPr>
              <w:spacing w:after="0" w:line="240" w:lineRule="auto"/>
              <w:contextualSpacing/>
              <w:rPr>
                <w:rFonts w:ascii="Arial Narrow" w:eastAsia="Times New Roman" w:hAnsi="Arial Narrow" w:cs="Calibri"/>
                <w:color w:val="000000"/>
                <w:sz w:val="20"/>
                <w:szCs w:val="20"/>
              </w:rPr>
            </w:pPr>
          </w:p>
        </w:tc>
        <w:tc>
          <w:tcPr>
            <w:tcW w:w="2070" w:type="dxa"/>
            <w:shd w:val="clear" w:color="auto" w:fill="auto"/>
            <w:vAlign w:val="center"/>
          </w:tcPr>
          <w:p w14:paraId="56BE99CA" w14:textId="4B4A35C2" w:rsidR="00616F53" w:rsidRPr="00BC3541" w:rsidRDefault="00616F53" w:rsidP="007C724C">
            <w:pPr>
              <w:spacing w:after="0" w:line="240" w:lineRule="auto"/>
              <w:jc w:val="center"/>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ΣΑΡΡΗΣ ΙΩΑΝΝΗΣ</w:t>
            </w:r>
          </w:p>
        </w:tc>
        <w:tc>
          <w:tcPr>
            <w:tcW w:w="7682" w:type="dxa"/>
            <w:shd w:val="clear" w:color="auto" w:fill="auto"/>
            <w:vAlign w:val="center"/>
          </w:tcPr>
          <w:p w14:paraId="691EBBCA" w14:textId="1E06DE86" w:rsidR="00616F53" w:rsidRPr="00BC3541" w:rsidRDefault="00616F53" w:rsidP="004E1F00">
            <w:pPr>
              <w:spacing w:after="0" w:line="240" w:lineRule="auto"/>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 xml:space="preserve">Θα εξετάσουμε την αεροδυναμική </w:t>
            </w:r>
            <w:proofErr w:type="spellStart"/>
            <w:r w:rsidRPr="00BC3541">
              <w:rPr>
                <w:rFonts w:ascii="Arial Narrow" w:eastAsia="Times New Roman" w:hAnsi="Arial Narrow" w:cs="Calibri"/>
                <w:color w:val="000000"/>
                <w:sz w:val="20"/>
                <w:szCs w:val="20"/>
                <w:lang w:val="el-GR"/>
              </w:rPr>
              <w:t>ροη</w:t>
            </w:r>
            <w:proofErr w:type="spellEnd"/>
            <w:r w:rsidRPr="00BC3541">
              <w:rPr>
                <w:rFonts w:ascii="Arial Narrow" w:eastAsia="Times New Roman" w:hAnsi="Arial Narrow" w:cs="Calibri"/>
                <w:color w:val="000000"/>
                <w:sz w:val="20"/>
                <w:szCs w:val="20"/>
                <w:lang w:val="el-GR"/>
              </w:rPr>
              <w:t xml:space="preserve"> γύρω από το κράνος μοτοσικλέτας με την βοήθεια του προγράμματος </w:t>
            </w:r>
            <w:proofErr w:type="spellStart"/>
            <w:r w:rsidRPr="00BC3541">
              <w:rPr>
                <w:rFonts w:ascii="Arial Narrow" w:eastAsia="Times New Roman" w:hAnsi="Arial Narrow" w:cs="Calibri"/>
                <w:color w:val="000000"/>
                <w:sz w:val="20"/>
                <w:szCs w:val="20"/>
                <w:lang w:val="el-GR"/>
              </w:rPr>
              <w:t>simscale</w:t>
            </w:r>
            <w:proofErr w:type="spellEnd"/>
            <w:r w:rsidRPr="00BC3541">
              <w:rPr>
                <w:rFonts w:ascii="Arial Narrow" w:eastAsia="Times New Roman" w:hAnsi="Arial Narrow" w:cs="Calibri"/>
                <w:color w:val="000000"/>
                <w:sz w:val="20"/>
                <w:szCs w:val="20"/>
                <w:lang w:val="el-GR"/>
              </w:rPr>
              <w:t> που χρησιμοποιεί την υπολογιστική μέθοδο rans και στόχο έχουμε την μέγιστη αεροδυναμική απόδοση του κράνους.</w:t>
            </w:r>
          </w:p>
        </w:tc>
      </w:tr>
      <w:tr w:rsidR="00214C5B" w:rsidRPr="00663B6D" w14:paraId="1671D455" w14:textId="77777777" w:rsidTr="00BC3541">
        <w:tc>
          <w:tcPr>
            <w:tcW w:w="562" w:type="dxa"/>
            <w:shd w:val="clear" w:color="auto" w:fill="auto"/>
            <w:vAlign w:val="center"/>
          </w:tcPr>
          <w:p w14:paraId="3F7DB8BB" w14:textId="3FBBC969" w:rsidR="00214C5B" w:rsidRPr="00BC3541" w:rsidRDefault="00BC3541"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7</w:t>
            </w:r>
          </w:p>
        </w:tc>
        <w:tc>
          <w:tcPr>
            <w:tcW w:w="3573" w:type="dxa"/>
            <w:shd w:val="clear" w:color="auto" w:fill="auto"/>
            <w:vAlign w:val="center"/>
          </w:tcPr>
          <w:p w14:paraId="5524C449" w14:textId="1D71EB71" w:rsidR="00214C5B" w:rsidRPr="00BC3541" w:rsidRDefault="00214C5B" w:rsidP="00BC3541">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Σύγκριση συστημάτων αντλίας θερμότητας (χαμηλών, μεσαίων και υψηλών θερμοκρασιών) με βάση την εφαρμογή</w:t>
            </w:r>
          </w:p>
        </w:tc>
        <w:tc>
          <w:tcPr>
            <w:tcW w:w="2070" w:type="dxa"/>
            <w:shd w:val="clear" w:color="auto" w:fill="auto"/>
            <w:vAlign w:val="center"/>
          </w:tcPr>
          <w:p w14:paraId="7E8B0300" w14:textId="5E213460" w:rsidR="00214C5B" w:rsidRPr="00BC3541" w:rsidRDefault="00214C5B" w:rsidP="007C724C">
            <w:pPr>
              <w:spacing w:after="0" w:line="240" w:lineRule="auto"/>
              <w:jc w:val="center"/>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ΣΑΡΡΗΣ ΙΩΑΝΝΗΣ</w:t>
            </w:r>
          </w:p>
        </w:tc>
        <w:tc>
          <w:tcPr>
            <w:tcW w:w="7682" w:type="dxa"/>
            <w:shd w:val="clear" w:color="auto" w:fill="auto"/>
            <w:vAlign w:val="center"/>
          </w:tcPr>
          <w:p w14:paraId="0BB76965" w14:textId="1CBA3FC0" w:rsidR="00214C5B" w:rsidRPr="00BC3541" w:rsidRDefault="00214C5B" w:rsidP="004E1F00">
            <w:pPr>
              <w:spacing w:after="0" w:line="240" w:lineRule="auto"/>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Με βάση λοιπόν τα χαρακτηριστικά διαφορετικών μονάδων (χαμηλών, μεσαίων και υψηλών θερμοκρασιών) θα γίνει σύγκριση για διαφορετικές κλιματολογικές συνθήκες και διαφορετικές θερμοκρασίες νερού εξόδου από τη μονάδα ανάλογα με την εφαρμογή (</w:t>
            </w:r>
            <w:proofErr w:type="spellStart"/>
            <w:r w:rsidRPr="00BC3541">
              <w:rPr>
                <w:rFonts w:ascii="Arial Narrow" w:eastAsia="Times New Roman" w:hAnsi="Arial Narrow" w:cs="Calibri"/>
                <w:color w:val="000000"/>
                <w:sz w:val="20"/>
                <w:szCs w:val="20"/>
                <w:lang w:val="el-GR"/>
              </w:rPr>
              <w:t>ενδοδαπέδια</w:t>
            </w:r>
            <w:proofErr w:type="spellEnd"/>
            <w:r w:rsidRPr="00BC3541">
              <w:rPr>
                <w:rFonts w:ascii="Arial Narrow" w:eastAsia="Times New Roman" w:hAnsi="Arial Narrow" w:cs="Calibri"/>
                <w:color w:val="000000"/>
                <w:sz w:val="20"/>
                <w:szCs w:val="20"/>
                <w:lang w:val="el-GR"/>
              </w:rPr>
              <w:t xml:space="preserve"> ή θερμαντικά σώματα).</w:t>
            </w:r>
          </w:p>
          <w:p w14:paraId="35FF1914" w14:textId="2F53ADB8" w:rsidR="00214C5B" w:rsidRPr="00BC3541" w:rsidRDefault="00214C5B" w:rsidP="004E1F00">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Συγκεντρώνοντας τα στοιχεία θα βγουν συμπεράσματα για το ποια μονάδα και σε ποιες εξωτερικές συνθήκες καθώς και με τι τερματικές μονάδες έχει το χαμηλότερο κόστος λειτουργίας.</w:t>
            </w:r>
          </w:p>
        </w:tc>
      </w:tr>
      <w:tr w:rsidR="00616F53" w:rsidRPr="00BC3541" w14:paraId="3A1ADD67" w14:textId="77777777" w:rsidTr="00BC3541">
        <w:tc>
          <w:tcPr>
            <w:tcW w:w="562" w:type="dxa"/>
            <w:shd w:val="clear" w:color="auto" w:fill="auto"/>
            <w:vAlign w:val="center"/>
          </w:tcPr>
          <w:p w14:paraId="64A9ED31" w14:textId="222A86C1" w:rsidR="00616F53" w:rsidRPr="00BC3541" w:rsidRDefault="00BC3541"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lastRenderedPageBreak/>
              <w:t>8</w:t>
            </w:r>
          </w:p>
        </w:tc>
        <w:tc>
          <w:tcPr>
            <w:tcW w:w="3573" w:type="dxa"/>
            <w:shd w:val="clear" w:color="auto" w:fill="auto"/>
            <w:vAlign w:val="center"/>
          </w:tcPr>
          <w:p w14:paraId="735C0523" w14:textId="56363390" w:rsidR="00616F53" w:rsidRPr="00BC3541" w:rsidRDefault="008B7637" w:rsidP="00BC0868">
            <w:pPr>
              <w:spacing w:after="0" w:line="240" w:lineRule="auto"/>
              <w:contextualSpacing/>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Σχεδιασμός διάταξης μέτρησης απόδοσης ελαστικού μοτοσυκλέτας για χρήση εκτός δρόμου</w:t>
            </w:r>
          </w:p>
          <w:p w14:paraId="609A02B6" w14:textId="77777777" w:rsidR="008B7637" w:rsidRPr="00BC3541" w:rsidRDefault="008B7637" w:rsidP="00BC0868">
            <w:pPr>
              <w:spacing w:after="0" w:line="240" w:lineRule="auto"/>
              <w:contextualSpacing/>
              <w:rPr>
                <w:rFonts w:ascii="Arial Narrow" w:eastAsia="Times New Roman" w:hAnsi="Arial Narrow" w:cs="Calibri"/>
                <w:color w:val="000000"/>
                <w:sz w:val="20"/>
                <w:szCs w:val="20"/>
                <w:lang w:val="el-GR"/>
              </w:rPr>
            </w:pPr>
          </w:p>
          <w:p w14:paraId="65FD5880" w14:textId="57622534" w:rsidR="008B7637" w:rsidRPr="00F034CB" w:rsidRDefault="008B7637" w:rsidP="00BC0868">
            <w:pPr>
              <w:spacing w:after="0" w:line="240" w:lineRule="auto"/>
              <w:contextualSpacing/>
              <w:rPr>
                <w:rFonts w:ascii="Arial Narrow" w:eastAsia="Times New Roman" w:hAnsi="Arial Narrow" w:cs="Calibri"/>
                <w:color w:val="000000"/>
                <w:sz w:val="20"/>
                <w:szCs w:val="20"/>
              </w:rPr>
            </w:pPr>
            <w:r w:rsidRPr="00F034CB">
              <w:rPr>
                <w:rFonts w:ascii="Arial Narrow" w:eastAsia="Times New Roman" w:hAnsi="Arial Narrow" w:cs="Calibri"/>
                <w:color w:val="000000"/>
                <w:sz w:val="20"/>
                <w:szCs w:val="20"/>
              </w:rPr>
              <w:t>Design of motorcycle off-road tire performance test apparatus</w:t>
            </w:r>
          </w:p>
        </w:tc>
        <w:tc>
          <w:tcPr>
            <w:tcW w:w="2070" w:type="dxa"/>
            <w:shd w:val="clear" w:color="auto" w:fill="auto"/>
            <w:vAlign w:val="center"/>
          </w:tcPr>
          <w:p w14:paraId="7D0BB864" w14:textId="3FBA1AE2" w:rsidR="00616F53" w:rsidRPr="00BC3541" w:rsidRDefault="008B7637" w:rsidP="007C724C">
            <w:pPr>
              <w:spacing w:after="0" w:line="240" w:lineRule="auto"/>
              <w:contextualSpacing/>
              <w:jc w:val="center"/>
              <w:rPr>
                <w:rFonts w:ascii="Arial Narrow" w:eastAsia="Times New Roman" w:hAnsi="Arial Narrow" w:cs="Calibri"/>
                <w:color w:val="000000"/>
                <w:sz w:val="20"/>
                <w:szCs w:val="20"/>
                <w:lang w:val="el-GR"/>
              </w:rPr>
            </w:pPr>
            <w:r w:rsidRPr="00BC3541">
              <w:rPr>
                <w:rFonts w:ascii="Arial Narrow" w:eastAsia="Times New Roman" w:hAnsi="Arial Narrow" w:cs="Calibri"/>
                <w:color w:val="000000"/>
                <w:sz w:val="20"/>
                <w:szCs w:val="20"/>
                <w:lang w:val="el-GR"/>
              </w:rPr>
              <w:t>ΤΣΟΛΑΚΗΣ ΑΝΤΩΝΙΟΣ</w:t>
            </w:r>
          </w:p>
        </w:tc>
        <w:tc>
          <w:tcPr>
            <w:tcW w:w="7682" w:type="dxa"/>
            <w:shd w:val="clear" w:color="auto" w:fill="auto"/>
            <w:vAlign w:val="center"/>
          </w:tcPr>
          <w:p w14:paraId="45ADD8BA" w14:textId="7591A0C8" w:rsidR="00616F53" w:rsidRPr="00BC3541" w:rsidRDefault="00616F53" w:rsidP="004E1F00">
            <w:pPr>
              <w:spacing w:after="0" w:line="240" w:lineRule="auto"/>
              <w:rPr>
                <w:rFonts w:ascii="Arial Narrow" w:eastAsia="Times New Roman" w:hAnsi="Arial Narrow" w:cs="Calibri"/>
                <w:color w:val="000000"/>
                <w:sz w:val="20"/>
                <w:szCs w:val="20"/>
                <w:lang w:val="el-GR"/>
              </w:rPr>
            </w:pPr>
          </w:p>
        </w:tc>
      </w:tr>
      <w:tr w:rsidR="00F034CB" w:rsidRPr="00663B6D" w14:paraId="54B840F6" w14:textId="77777777" w:rsidTr="00BC3541">
        <w:tc>
          <w:tcPr>
            <w:tcW w:w="562" w:type="dxa"/>
            <w:shd w:val="clear" w:color="auto" w:fill="auto"/>
            <w:vAlign w:val="center"/>
          </w:tcPr>
          <w:p w14:paraId="2908398D" w14:textId="4C92DFC9" w:rsidR="00F034CB" w:rsidRDefault="00F034CB"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9</w:t>
            </w:r>
          </w:p>
        </w:tc>
        <w:tc>
          <w:tcPr>
            <w:tcW w:w="3573" w:type="dxa"/>
            <w:shd w:val="clear" w:color="auto" w:fill="auto"/>
            <w:vAlign w:val="center"/>
          </w:tcPr>
          <w:p w14:paraId="0FB90583" w14:textId="77777777" w:rsidR="00F034CB" w:rsidRDefault="00F034CB" w:rsidP="00F034CB">
            <w:pPr>
              <w:spacing w:after="0" w:line="240" w:lineRule="auto"/>
              <w:contextualSpacing/>
              <w:rPr>
                <w:rFonts w:ascii="Arial Narrow" w:eastAsia="Times New Roman" w:hAnsi="Arial Narrow" w:cs="Calibri"/>
                <w:color w:val="000000"/>
                <w:sz w:val="20"/>
                <w:szCs w:val="20"/>
                <w:lang w:val="el-GR"/>
              </w:rPr>
            </w:pPr>
            <w:r w:rsidRPr="00F034CB">
              <w:rPr>
                <w:rFonts w:ascii="Arial Narrow" w:eastAsia="Times New Roman" w:hAnsi="Arial Narrow" w:cs="Calibri"/>
                <w:color w:val="000000"/>
                <w:sz w:val="20"/>
                <w:szCs w:val="20"/>
                <w:lang w:val="el-GR"/>
              </w:rPr>
              <w:t>Εφαρμογή μηχανικής μάθησης για τον προγραμματισμό της κίνησης ανελκυστήρων.</w:t>
            </w:r>
          </w:p>
          <w:p w14:paraId="6D2E99AF" w14:textId="77777777" w:rsidR="00F034CB" w:rsidRDefault="00F034CB" w:rsidP="00F034CB">
            <w:pPr>
              <w:spacing w:after="0" w:line="240" w:lineRule="auto"/>
              <w:contextualSpacing/>
              <w:rPr>
                <w:rFonts w:ascii="Arial Narrow" w:eastAsia="Times New Roman" w:hAnsi="Arial Narrow" w:cs="Calibri"/>
                <w:color w:val="000000"/>
                <w:sz w:val="20"/>
                <w:szCs w:val="20"/>
                <w:lang w:val="el-GR"/>
              </w:rPr>
            </w:pPr>
          </w:p>
          <w:p w14:paraId="3B94AC04" w14:textId="48151E0C" w:rsidR="00F034CB" w:rsidRPr="00663B6D" w:rsidRDefault="00F034CB" w:rsidP="00F034CB">
            <w:pPr>
              <w:spacing w:after="0" w:line="240" w:lineRule="auto"/>
              <w:contextualSpacing/>
              <w:rPr>
                <w:rFonts w:ascii="Arial Narrow" w:eastAsia="Times New Roman" w:hAnsi="Arial Narrow" w:cs="Calibri"/>
                <w:color w:val="000000"/>
                <w:sz w:val="20"/>
                <w:szCs w:val="20"/>
              </w:rPr>
            </w:pPr>
            <w:r w:rsidRPr="00F034CB">
              <w:rPr>
                <w:rFonts w:ascii="Arial Narrow" w:eastAsia="Times New Roman" w:hAnsi="Arial Narrow" w:cs="Calibri"/>
                <w:color w:val="000000"/>
                <w:sz w:val="20"/>
                <w:szCs w:val="20"/>
                <w:lang w:val="el-GR"/>
              </w:rPr>
              <w:t xml:space="preserve"> </w:t>
            </w:r>
            <w:r w:rsidRPr="00663B6D">
              <w:rPr>
                <w:rFonts w:ascii="Arial Narrow" w:eastAsia="Times New Roman" w:hAnsi="Arial Narrow" w:cs="Calibri"/>
                <w:color w:val="000000"/>
                <w:sz w:val="20"/>
                <w:szCs w:val="20"/>
              </w:rPr>
              <w:t>Application of machine learning for scheduling elevator motion</w:t>
            </w:r>
          </w:p>
        </w:tc>
        <w:tc>
          <w:tcPr>
            <w:tcW w:w="2070" w:type="dxa"/>
            <w:shd w:val="clear" w:color="auto" w:fill="auto"/>
            <w:vAlign w:val="center"/>
          </w:tcPr>
          <w:p w14:paraId="5197EE78" w14:textId="30A6AC2C" w:rsidR="00F034CB" w:rsidRPr="00BC3541" w:rsidRDefault="00F034CB" w:rsidP="007C724C">
            <w:pPr>
              <w:spacing w:after="0" w:line="240" w:lineRule="auto"/>
              <w:jc w:val="center"/>
              <w:rPr>
                <w:rFonts w:ascii="Arial Narrow" w:eastAsia="Times New Roman" w:hAnsi="Arial Narrow" w:cs="Calibri"/>
                <w:color w:val="000000"/>
                <w:sz w:val="20"/>
                <w:szCs w:val="20"/>
                <w:lang w:val="el-GR"/>
              </w:rPr>
            </w:pPr>
            <w:r w:rsidRPr="00F034CB">
              <w:rPr>
                <w:rFonts w:ascii="Arial Narrow" w:eastAsia="Times New Roman" w:hAnsi="Arial Narrow" w:cs="Calibri"/>
                <w:color w:val="000000"/>
                <w:sz w:val="20"/>
                <w:szCs w:val="20"/>
                <w:lang w:val="el-GR"/>
              </w:rPr>
              <w:t>Χαμηλοθώρης Γ</w:t>
            </w:r>
          </w:p>
        </w:tc>
        <w:tc>
          <w:tcPr>
            <w:tcW w:w="7682" w:type="dxa"/>
            <w:shd w:val="clear" w:color="auto" w:fill="auto"/>
            <w:vAlign w:val="center"/>
          </w:tcPr>
          <w:p w14:paraId="4CA44357" w14:textId="6D8D9CD8" w:rsidR="00F034CB" w:rsidRPr="00F034CB" w:rsidRDefault="00F034CB" w:rsidP="00F034CB">
            <w:pPr>
              <w:spacing w:after="0" w:line="240" w:lineRule="auto"/>
              <w:rPr>
                <w:rFonts w:ascii="Arial Narrow" w:eastAsia="Times New Roman" w:hAnsi="Arial Narrow" w:cs="Calibri"/>
                <w:color w:val="000000"/>
                <w:sz w:val="20"/>
                <w:szCs w:val="20"/>
                <w:lang w:val="el-GR"/>
              </w:rPr>
            </w:pPr>
            <w:proofErr w:type="spellStart"/>
            <w:r w:rsidRPr="00F034CB">
              <w:rPr>
                <w:rFonts w:ascii="Arial Narrow" w:eastAsia="Times New Roman" w:hAnsi="Arial Narrow" w:cs="Calibri"/>
                <w:color w:val="000000"/>
                <w:sz w:val="20"/>
                <w:szCs w:val="20"/>
                <w:lang w:val="el-GR"/>
              </w:rPr>
              <w:t>Mελέτη</w:t>
            </w:r>
            <w:proofErr w:type="spellEnd"/>
            <w:r w:rsidRPr="00F034CB">
              <w:rPr>
                <w:rFonts w:ascii="Arial Narrow" w:eastAsia="Times New Roman" w:hAnsi="Arial Narrow" w:cs="Calibri"/>
                <w:color w:val="000000"/>
                <w:sz w:val="20"/>
                <w:szCs w:val="20"/>
                <w:lang w:val="el-GR"/>
              </w:rPr>
              <w:t xml:space="preserve"> μεθόδων ελέγχου της κίνησης ανελκυστήρων με βάση την ανάλυση δεδομένων πραγματικού χρόνου και την ανάπτυξη μοντέλων με τεχνικές μηχανικής μάθησης</w:t>
            </w:r>
          </w:p>
        </w:tc>
      </w:tr>
      <w:tr w:rsidR="00BD2FA4" w:rsidRPr="00BD2FA4" w14:paraId="4CC94130" w14:textId="77777777" w:rsidTr="00BC3541">
        <w:tc>
          <w:tcPr>
            <w:tcW w:w="562" w:type="dxa"/>
            <w:shd w:val="clear" w:color="auto" w:fill="auto"/>
            <w:vAlign w:val="center"/>
          </w:tcPr>
          <w:p w14:paraId="13FD76D9" w14:textId="4C219983" w:rsidR="00BD2FA4" w:rsidRDefault="00BD2FA4" w:rsidP="004E1F00">
            <w:pPr>
              <w:spacing w:after="0" w:line="240" w:lineRule="auto"/>
              <w:jc w:val="center"/>
              <w:rPr>
                <w:rFonts w:ascii="Arial Narrow" w:eastAsia="Times New Roman" w:hAnsi="Arial Narrow" w:cs="Calibri"/>
                <w:color w:val="000000"/>
                <w:sz w:val="20"/>
                <w:szCs w:val="20"/>
                <w:lang w:val="el-GR"/>
              </w:rPr>
            </w:pPr>
            <w:r>
              <w:rPr>
                <w:rFonts w:ascii="Arial Narrow" w:eastAsia="Times New Roman" w:hAnsi="Arial Narrow" w:cs="Calibri"/>
                <w:color w:val="000000"/>
                <w:sz w:val="20"/>
                <w:szCs w:val="20"/>
                <w:lang w:val="el-GR"/>
              </w:rPr>
              <w:t>10</w:t>
            </w:r>
          </w:p>
        </w:tc>
        <w:tc>
          <w:tcPr>
            <w:tcW w:w="3573" w:type="dxa"/>
            <w:shd w:val="clear" w:color="auto" w:fill="auto"/>
            <w:vAlign w:val="center"/>
          </w:tcPr>
          <w:p w14:paraId="60970CDF" w14:textId="2A573C8A" w:rsidR="00BD2FA4" w:rsidRPr="00BD2FA4" w:rsidRDefault="00BD2FA4" w:rsidP="00BD2FA4">
            <w:pPr>
              <w:spacing w:after="0" w:line="240" w:lineRule="auto"/>
              <w:jc w:val="center"/>
              <w:rPr>
                <w:rFonts w:ascii="Arial Narrow" w:eastAsia="Times New Roman" w:hAnsi="Arial Narrow" w:cs="Calibri"/>
                <w:color w:val="000000"/>
                <w:sz w:val="20"/>
                <w:szCs w:val="20"/>
                <w:lang w:val="el-GR"/>
              </w:rPr>
            </w:pPr>
            <w:r w:rsidRPr="00BD2FA4">
              <w:rPr>
                <w:rFonts w:ascii="Arial Narrow" w:eastAsia="Times New Roman" w:hAnsi="Arial Narrow" w:cs="Calibri"/>
                <w:color w:val="000000"/>
                <w:sz w:val="20"/>
                <w:szCs w:val="20"/>
                <w:lang w:val="el-GR"/>
              </w:rPr>
              <w:t>Αξιολόγηση της ποιότητας των υδάτων της Λίμνης Καστοριάς: Αποτύπωση επιπτώσεων από ανθρωπογενείς παράγοντες</w:t>
            </w:r>
          </w:p>
          <w:p w14:paraId="6FBA32B3" w14:textId="77777777" w:rsidR="00BD2FA4" w:rsidRPr="00BD2FA4" w:rsidRDefault="00BD2FA4" w:rsidP="00BD2FA4">
            <w:pPr>
              <w:spacing w:after="0" w:line="240" w:lineRule="auto"/>
              <w:jc w:val="center"/>
              <w:rPr>
                <w:rFonts w:ascii="Arial Narrow" w:eastAsia="Times New Roman" w:hAnsi="Arial Narrow" w:cs="Calibri"/>
                <w:color w:val="000000"/>
                <w:sz w:val="20"/>
                <w:szCs w:val="20"/>
                <w:lang w:val="el-GR"/>
              </w:rPr>
            </w:pPr>
          </w:p>
          <w:p w14:paraId="1DD5B396" w14:textId="77777777" w:rsidR="00BD2FA4" w:rsidRPr="00BD2FA4" w:rsidRDefault="00BD2FA4" w:rsidP="00BD2FA4">
            <w:pPr>
              <w:spacing w:after="0" w:line="240" w:lineRule="auto"/>
              <w:jc w:val="center"/>
              <w:rPr>
                <w:rFonts w:ascii="Arial Narrow" w:eastAsia="Times New Roman" w:hAnsi="Arial Narrow" w:cs="Calibri"/>
                <w:color w:val="000000"/>
                <w:sz w:val="20"/>
                <w:szCs w:val="20"/>
                <w:lang w:val="el-GR"/>
              </w:rPr>
            </w:pPr>
            <w:r w:rsidRPr="00BD2FA4">
              <w:rPr>
                <w:rFonts w:ascii="Arial Narrow" w:eastAsia="Times New Roman" w:hAnsi="Arial Narrow" w:cs="Calibri"/>
                <w:color w:val="000000"/>
                <w:sz w:val="20"/>
                <w:szCs w:val="20"/>
                <w:lang w:val="el-GR"/>
              </w:rPr>
              <w:t xml:space="preserve">Water quality assessment in the Lake </w:t>
            </w:r>
            <w:proofErr w:type="spellStart"/>
            <w:r w:rsidRPr="00BD2FA4">
              <w:rPr>
                <w:rFonts w:ascii="Arial Narrow" w:eastAsia="Times New Roman" w:hAnsi="Arial Narrow" w:cs="Calibri"/>
                <w:color w:val="000000"/>
                <w:sz w:val="20"/>
                <w:szCs w:val="20"/>
                <w:lang w:val="el-GR"/>
              </w:rPr>
              <w:t>Kastoria</w:t>
            </w:r>
            <w:proofErr w:type="spellEnd"/>
            <w:r w:rsidRPr="00BD2FA4">
              <w:rPr>
                <w:rFonts w:ascii="Arial Narrow" w:eastAsia="Times New Roman" w:hAnsi="Arial Narrow" w:cs="Calibri"/>
                <w:color w:val="000000"/>
                <w:sz w:val="20"/>
                <w:szCs w:val="20"/>
                <w:lang w:val="el-GR"/>
              </w:rPr>
              <w:t>: mapping the effects of anthropogenic factors</w:t>
            </w:r>
          </w:p>
          <w:p w14:paraId="7DC52D3B" w14:textId="77777777" w:rsidR="00BD2FA4" w:rsidRPr="00BD2FA4" w:rsidRDefault="00BD2FA4" w:rsidP="00BD2FA4">
            <w:pPr>
              <w:spacing w:after="0" w:line="240" w:lineRule="auto"/>
              <w:jc w:val="center"/>
              <w:rPr>
                <w:rFonts w:ascii="Arial Narrow" w:eastAsia="Times New Roman" w:hAnsi="Arial Narrow" w:cs="Calibri"/>
                <w:color w:val="000000"/>
                <w:sz w:val="20"/>
                <w:szCs w:val="20"/>
                <w:lang w:val="el-GR"/>
              </w:rPr>
            </w:pPr>
          </w:p>
        </w:tc>
        <w:tc>
          <w:tcPr>
            <w:tcW w:w="2070" w:type="dxa"/>
            <w:shd w:val="clear" w:color="auto" w:fill="auto"/>
            <w:vAlign w:val="center"/>
          </w:tcPr>
          <w:p w14:paraId="78676A4E" w14:textId="77777777" w:rsidR="00BD2FA4" w:rsidRPr="00BD2FA4" w:rsidRDefault="00BD2FA4" w:rsidP="007C724C">
            <w:pPr>
              <w:spacing w:after="0" w:line="240" w:lineRule="auto"/>
              <w:jc w:val="center"/>
              <w:rPr>
                <w:rFonts w:ascii="Arial Narrow" w:eastAsia="Times New Roman" w:hAnsi="Arial Narrow" w:cs="Calibri"/>
                <w:color w:val="000000"/>
                <w:sz w:val="20"/>
                <w:szCs w:val="20"/>
                <w:lang w:val="el-GR"/>
              </w:rPr>
            </w:pPr>
            <w:r w:rsidRPr="00BD2FA4">
              <w:rPr>
                <w:rFonts w:ascii="Arial Narrow" w:eastAsia="Times New Roman" w:hAnsi="Arial Narrow" w:cs="Calibri"/>
                <w:color w:val="000000"/>
                <w:sz w:val="20"/>
                <w:szCs w:val="20"/>
                <w:lang w:val="el-GR"/>
              </w:rPr>
              <w:t xml:space="preserve">Χ. Παπαποστόλου, Χ. </w:t>
            </w:r>
            <w:proofErr w:type="spellStart"/>
            <w:r w:rsidRPr="00BD2FA4">
              <w:rPr>
                <w:rFonts w:ascii="Arial Narrow" w:eastAsia="Times New Roman" w:hAnsi="Arial Narrow" w:cs="Calibri"/>
                <w:color w:val="000000"/>
                <w:sz w:val="20"/>
                <w:szCs w:val="20"/>
                <w:lang w:val="el-GR"/>
              </w:rPr>
              <w:t>Τσίτσης</w:t>
            </w:r>
            <w:proofErr w:type="spellEnd"/>
            <w:r w:rsidRPr="00BD2FA4">
              <w:rPr>
                <w:rFonts w:ascii="Arial Narrow" w:eastAsia="Times New Roman" w:hAnsi="Arial Narrow" w:cs="Calibri"/>
                <w:color w:val="000000"/>
                <w:sz w:val="20"/>
                <w:szCs w:val="20"/>
                <w:lang w:val="el-GR"/>
              </w:rPr>
              <w:t>,</w:t>
            </w:r>
          </w:p>
          <w:p w14:paraId="10653ECD" w14:textId="433F8F40" w:rsidR="00BD2FA4" w:rsidRPr="00BD2FA4" w:rsidRDefault="00BD2FA4" w:rsidP="007C724C">
            <w:pPr>
              <w:spacing w:after="0" w:line="240" w:lineRule="auto"/>
              <w:jc w:val="center"/>
              <w:rPr>
                <w:rFonts w:ascii="Arial Narrow" w:eastAsia="Times New Roman" w:hAnsi="Arial Narrow" w:cs="Calibri"/>
                <w:color w:val="000000"/>
                <w:sz w:val="20"/>
                <w:szCs w:val="20"/>
                <w:lang w:val="el-GR"/>
              </w:rPr>
            </w:pPr>
            <w:r w:rsidRPr="00BD2FA4">
              <w:rPr>
                <w:rFonts w:ascii="Arial Narrow" w:eastAsia="Times New Roman" w:hAnsi="Arial Narrow" w:cs="Calibri"/>
                <w:color w:val="000000"/>
                <w:sz w:val="20"/>
                <w:szCs w:val="20"/>
                <w:lang w:val="el-GR"/>
              </w:rPr>
              <w:t xml:space="preserve"> Κ. Ντούρου</w:t>
            </w:r>
          </w:p>
        </w:tc>
        <w:tc>
          <w:tcPr>
            <w:tcW w:w="7682" w:type="dxa"/>
            <w:shd w:val="clear" w:color="auto" w:fill="auto"/>
            <w:vAlign w:val="center"/>
          </w:tcPr>
          <w:p w14:paraId="1726F672" w14:textId="7B49CFD0" w:rsidR="00BD2FA4" w:rsidRPr="00BD2FA4" w:rsidRDefault="00BD2FA4" w:rsidP="00BD2FA4">
            <w:pPr>
              <w:spacing w:after="0" w:line="240" w:lineRule="auto"/>
              <w:jc w:val="center"/>
              <w:rPr>
                <w:rFonts w:ascii="Arial Narrow" w:eastAsia="Times New Roman" w:hAnsi="Arial Narrow" w:cs="Calibri"/>
                <w:color w:val="000000"/>
                <w:sz w:val="20"/>
                <w:szCs w:val="20"/>
                <w:lang w:val="el-GR"/>
              </w:rPr>
            </w:pPr>
            <w:r w:rsidRPr="00BD2FA4">
              <w:rPr>
                <w:rFonts w:ascii="Arial Narrow" w:eastAsia="Times New Roman" w:hAnsi="Arial Narrow" w:cs="Calibri"/>
                <w:color w:val="000000"/>
                <w:sz w:val="20"/>
                <w:szCs w:val="20"/>
                <w:lang w:val="el-GR"/>
              </w:rPr>
              <w:t>Στόχος της παρούσας εργασίας αποτελεί η διερεύνηση και χρονική διακύμανση της οικολογικής κατάστασης της Λίμνης Καστοριάς, μέσω στατιστικής επεξεργασίας δεδομένων από σημειακούς σταθμούς μέτρησης δεικτών ποιότητας νερού για το διάστημα 1998-2009. Παράλληλα θα αποτυπωθεί η πιθανή επίπτωση των ανθρωπογενών δραστηριοτήτων στη διακύμανση της ποιότητας των υδάτων του λιμναίου σώματος.</w:t>
            </w:r>
          </w:p>
        </w:tc>
      </w:tr>
      <w:bookmarkEnd w:id="0"/>
    </w:tbl>
    <w:p w14:paraId="173C9D27" w14:textId="77777777" w:rsidR="007F521C" w:rsidRPr="00BD2FA4" w:rsidRDefault="007F521C" w:rsidP="00616F53">
      <w:pPr>
        <w:rPr>
          <w:lang w:val="el-GR"/>
        </w:rPr>
      </w:pPr>
    </w:p>
    <w:sectPr w:rsidR="007F521C" w:rsidRPr="00BD2FA4" w:rsidSect="00616F53">
      <w:footerReference w:type="default" r:id="rId11"/>
      <w:headerReference w:type="first" r:id="rId12"/>
      <w:footerReference w:type="first" r:id="rId13"/>
      <w:pgSz w:w="16838" w:h="11906" w:orient="landscape" w:code="9"/>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C656" w14:textId="77777777" w:rsidR="008A4403" w:rsidRDefault="008A4403" w:rsidP="00E17E50">
      <w:pPr>
        <w:spacing w:after="0" w:line="240" w:lineRule="auto"/>
      </w:pPr>
      <w:r>
        <w:separator/>
      </w:r>
    </w:p>
  </w:endnote>
  <w:endnote w:type="continuationSeparator" w:id="0">
    <w:p w14:paraId="37BA2F60" w14:textId="77777777" w:rsidR="008A4403" w:rsidRDefault="008A4403" w:rsidP="00E1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3C92" w14:textId="68C1D62D" w:rsidR="004E0382" w:rsidRPr="0024754D" w:rsidRDefault="004E0382" w:rsidP="0024754D">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Pr>
        <w:rFonts w:ascii="Courier New" w:hAnsi="Courier New" w:cs="Courier New"/>
      </w:rPr>
      <w:t>1</w:t>
    </w:r>
    <w:r w:rsidRPr="00E17E50">
      <w:rPr>
        <w:rFonts w:ascii="Courier New" w:hAnsi="Courier New" w:cs="Courier New"/>
        <w:noProof/>
      </w:rPr>
      <w:fldChar w:fldCharType="end"/>
    </w:r>
    <w:r>
      <w:rPr>
        <w:rFonts w:ascii="Courier New" w:hAnsi="Courier New" w:cs="Courier Ne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3EA7" w14:textId="41ABCF3B" w:rsidR="004E0382" w:rsidRPr="00E17E50" w:rsidRDefault="004E0382" w:rsidP="00E17E50">
    <w:pPr>
      <w:pStyle w:val="a4"/>
      <w:jc w:val="center"/>
      <w:rPr>
        <w:rFonts w:ascii="Courier New" w:hAnsi="Courier New" w:cs="Courier New"/>
      </w:rPr>
    </w:pPr>
    <w:r>
      <w:rPr>
        <w:rFonts w:ascii="Courier New" w:hAnsi="Courier New" w:cs="Courier New"/>
      </w:rPr>
      <w:t>-</w:t>
    </w:r>
    <w:r w:rsidRPr="00E17E50">
      <w:rPr>
        <w:rFonts w:ascii="Courier New" w:hAnsi="Courier New" w:cs="Courier New"/>
      </w:rPr>
      <w:fldChar w:fldCharType="begin"/>
    </w:r>
    <w:r w:rsidRPr="00E17E50">
      <w:rPr>
        <w:rFonts w:ascii="Courier New" w:hAnsi="Courier New" w:cs="Courier New"/>
      </w:rPr>
      <w:instrText xml:space="preserve"> PAGE   \* MERGEFORMAT </w:instrText>
    </w:r>
    <w:r w:rsidRPr="00E17E50">
      <w:rPr>
        <w:rFonts w:ascii="Courier New" w:hAnsi="Courier New" w:cs="Courier New"/>
      </w:rPr>
      <w:fldChar w:fldCharType="separate"/>
    </w:r>
    <w:r w:rsidRPr="00E17E50">
      <w:rPr>
        <w:rFonts w:ascii="Courier New" w:hAnsi="Courier New" w:cs="Courier New"/>
        <w:noProof/>
      </w:rPr>
      <w:t>1</w:t>
    </w:r>
    <w:r w:rsidRPr="00E17E50">
      <w:rPr>
        <w:rFonts w:ascii="Courier New" w:hAnsi="Courier New" w:cs="Courier New"/>
        <w:noProof/>
      </w:rPr>
      <w:fldChar w:fldCharType="end"/>
    </w:r>
    <w:r>
      <w:rPr>
        <w:rFonts w:ascii="Courier New" w:hAnsi="Courier New" w:cs="Courier Ne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117F" w14:textId="77777777" w:rsidR="008A4403" w:rsidRDefault="008A4403" w:rsidP="00E17E50">
      <w:pPr>
        <w:spacing w:after="0" w:line="240" w:lineRule="auto"/>
      </w:pPr>
      <w:r>
        <w:separator/>
      </w:r>
    </w:p>
  </w:footnote>
  <w:footnote w:type="continuationSeparator" w:id="0">
    <w:p w14:paraId="0DE0BFFA" w14:textId="77777777" w:rsidR="008A4403" w:rsidRDefault="008A4403" w:rsidP="00E1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10" w:type="dxa"/>
      <w:tblInd w:w="-720" w:type="dxa"/>
      <w:tblBorders>
        <w:bottom w:val="single" w:sz="4" w:space="0" w:color="auto"/>
      </w:tblBorders>
      <w:tblLayout w:type="fixed"/>
      <w:tblCellMar>
        <w:left w:w="0" w:type="dxa"/>
        <w:right w:w="0" w:type="dxa"/>
      </w:tblCellMar>
      <w:tblLook w:val="0000" w:firstRow="0" w:lastRow="0" w:firstColumn="0" w:lastColumn="0" w:noHBand="0" w:noVBand="0"/>
    </w:tblPr>
    <w:tblGrid>
      <w:gridCol w:w="720"/>
      <w:gridCol w:w="14490"/>
    </w:tblGrid>
    <w:tr w:rsidR="004E0382" w:rsidRPr="00663B6D" w14:paraId="39815FDA" w14:textId="77777777" w:rsidTr="00E17E50">
      <w:trPr>
        <w:cantSplit/>
        <w:trHeight w:val="630"/>
      </w:trPr>
      <w:tc>
        <w:tcPr>
          <w:tcW w:w="720" w:type="dxa"/>
          <w:shd w:val="clear" w:color="auto" w:fill="auto"/>
        </w:tcPr>
        <w:p w14:paraId="385C216A" w14:textId="77777777" w:rsidR="004E0382" w:rsidRDefault="004E0382" w:rsidP="00E17E50">
          <w:pPr>
            <w:spacing w:after="0" w:line="240" w:lineRule="auto"/>
            <w:contextualSpacing/>
            <w:rPr>
              <w:rFonts w:ascii="Arial" w:hAnsi="Arial" w:cs="Arial"/>
              <w:spacing w:val="-8"/>
              <w:sz w:val="12"/>
            </w:rPr>
          </w:pPr>
          <w:r>
            <w:rPr>
              <w:noProof/>
            </w:rPr>
            <w:drawing>
              <wp:inline distT="0" distB="0" distL="0" distR="0" wp14:anchorId="3346F47B" wp14:editId="441DD4B2">
                <wp:extent cx="431800" cy="438150"/>
                <wp:effectExtent l="0" t="0" r="0" b="0"/>
                <wp:docPr id="23" name="3 - Εικόνα"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EBLH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8150"/>
                        </a:xfrm>
                        <a:prstGeom prst="rect">
                          <a:avLst/>
                        </a:prstGeom>
                        <a:noFill/>
                        <a:ln>
                          <a:noFill/>
                        </a:ln>
                      </pic:spPr>
                    </pic:pic>
                  </a:graphicData>
                </a:graphic>
              </wp:inline>
            </w:drawing>
          </w:r>
        </w:p>
      </w:tc>
      <w:tc>
        <w:tcPr>
          <w:tcW w:w="14490" w:type="dxa"/>
          <w:shd w:val="clear" w:color="auto" w:fill="auto"/>
        </w:tcPr>
        <w:p w14:paraId="417AA6B1" w14:textId="77777777" w:rsidR="004E0382" w:rsidRPr="00065426" w:rsidRDefault="004E0382" w:rsidP="00E17E50">
          <w:pPr>
            <w:widowControl w:val="0"/>
            <w:spacing w:after="0" w:line="240" w:lineRule="auto"/>
            <w:contextualSpacing/>
            <w:rPr>
              <w:rFonts w:ascii="Arial" w:hAnsi="Arial" w:cs="Arial"/>
              <w:b/>
              <w:spacing w:val="-8"/>
              <w:sz w:val="14"/>
              <w:szCs w:val="14"/>
              <w:lang w:val="el-GR"/>
            </w:rPr>
          </w:pPr>
          <w:r w:rsidRPr="00065426">
            <w:rPr>
              <w:rFonts w:ascii="Arial" w:hAnsi="Arial" w:cs="Arial"/>
              <w:b/>
              <w:spacing w:val="-8"/>
              <w:sz w:val="14"/>
              <w:szCs w:val="14"/>
              <w:lang w:val="el-GR"/>
            </w:rPr>
            <w:t>ΠΑΝΕΠΙΣΤΗΜΙΟ ΔΥΤΙΚΗΣ ΑΤΤΙΚΗΣ</w:t>
          </w:r>
        </w:p>
        <w:p w14:paraId="19599D35" w14:textId="77777777" w:rsidR="004E0382" w:rsidRPr="00D54888" w:rsidRDefault="004E0382" w:rsidP="00E17E50">
          <w:pPr>
            <w:widowControl w:val="0"/>
            <w:spacing w:after="0" w:line="240" w:lineRule="auto"/>
            <w:contextualSpacing/>
            <w:rPr>
              <w:rFonts w:ascii="Arial" w:hAnsi="Arial" w:cs="Arial"/>
              <w:spacing w:val="-8"/>
              <w:sz w:val="14"/>
              <w:szCs w:val="14"/>
              <w:lang w:val="el-GR"/>
            </w:rPr>
          </w:pPr>
          <w:r w:rsidRPr="00D54888">
            <w:rPr>
              <w:rFonts w:ascii="Arial" w:hAnsi="Arial" w:cs="Arial"/>
              <w:spacing w:val="-8"/>
              <w:sz w:val="14"/>
              <w:szCs w:val="14"/>
              <w:lang w:val="el-GR"/>
            </w:rPr>
            <w:t>ΣΧΟΛΗ ΜΗΧΑΝΙΚΩΝ</w:t>
          </w:r>
        </w:p>
        <w:p w14:paraId="1DF0C9FB" w14:textId="354A7184" w:rsidR="004E0382" w:rsidRPr="005B26DE" w:rsidRDefault="004E0382" w:rsidP="00E17E50">
          <w:pPr>
            <w:widowControl w:val="0"/>
            <w:spacing w:after="0" w:line="240" w:lineRule="auto"/>
            <w:contextualSpacing/>
            <w:rPr>
              <w:rFonts w:ascii="Arial" w:hAnsi="Arial" w:cs="Arial"/>
              <w:spacing w:val="-8"/>
              <w:sz w:val="14"/>
              <w:szCs w:val="14"/>
              <w:lang w:val="el-GR"/>
            </w:rPr>
          </w:pPr>
          <w:r>
            <w:rPr>
              <w:rFonts w:ascii="Arial" w:hAnsi="Arial" w:cs="Arial"/>
              <w:spacing w:val="-8"/>
              <w:sz w:val="14"/>
              <w:szCs w:val="14"/>
              <w:lang w:val="el-GR"/>
            </w:rPr>
            <w:t>ΤΜΗΜΑ ΜΗΧΑΝΟΛΟΓΩΝ ΜΗΧΑΝΙΚΩΝ</w:t>
          </w:r>
          <w:r>
            <w:rPr>
              <w:rFonts w:ascii="Arial" w:hAnsi="Arial" w:cs="Arial"/>
              <w:spacing w:val="-8"/>
              <w:sz w:val="14"/>
              <w:szCs w:val="14"/>
              <w:lang w:val="el-GR"/>
            </w:rPr>
            <w:br/>
          </w:r>
        </w:p>
      </w:tc>
    </w:tr>
  </w:tbl>
  <w:p w14:paraId="7EC3F427" w14:textId="77777777" w:rsidR="004E0382" w:rsidRPr="00E17E50" w:rsidRDefault="004E0382" w:rsidP="00E17E50">
    <w:pPr>
      <w:pStyle w:val="a3"/>
      <w:contextualSpacing/>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39FB"/>
    <w:multiLevelType w:val="hybridMultilevel"/>
    <w:tmpl w:val="C218BCCA"/>
    <w:lvl w:ilvl="0" w:tplc="5BDC7BEE">
      <w:numFmt w:val="bullet"/>
      <w:lvlText w:val="-"/>
      <w:lvlJc w:val="left"/>
      <w:pPr>
        <w:ind w:left="720" w:hanging="360"/>
      </w:pPr>
      <w:rPr>
        <w:rFonts w:ascii="Arial Narrow" w:eastAsia="Times New Roman" w:hAnsi="Arial Narrow"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9A96F3D"/>
    <w:multiLevelType w:val="hybridMultilevel"/>
    <w:tmpl w:val="EC0C3244"/>
    <w:lvl w:ilvl="0" w:tplc="707C9EC8">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9090F"/>
    <w:multiLevelType w:val="multilevel"/>
    <w:tmpl w:val="708909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85"/>
    <w:rsid w:val="00001D0A"/>
    <w:rsid w:val="00010917"/>
    <w:rsid w:val="0003436A"/>
    <w:rsid w:val="000411D2"/>
    <w:rsid w:val="00041DE1"/>
    <w:rsid w:val="00052FB1"/>
    <w:rsid w:val="00053840"/>
    <w:rsid w:val="000568C1"/>
    <w:rsid w:val="00061D82"/>
    <w:rsid w:val="00066AB0"/>
    <w:rsid w:val="00071DB3"/>
    <w:rsid w:val="00072240"/>
    <w:rsid w:val="000817B1"/>
    <w:rsid w:val="00083300"/>
    <w:rsid w:val="000A0B04"/>
    <w:rsid w:val="000A1101"/>
    <w:rsid w:val="000A519D"/>
    <w:rsid w:val="000C1E01"/>
    <w:rsid w:val="000E018E"/>
    <w:rsid w:val="000E0DF9"/>
    <w:rsid w:val="000E5B75"/>
    <w:rsid w:val="000F5F8F"/>
    <w:rsid w:val="001022C3"/>
    <w:rsid w:val="00102746"/>
    <w:rsid w:val="001030F4"/>
    <w:rsid w:val="00103240"/>
    <w:rsid w:val="00123B97"/>
    <w:rsid w:val="001273F8"/>
    <w:rsid w:val="00135A77"/>
    <w:rsid w:val="00141B25"/>
    <w:rsid w:val="00142C80"/>
    <w:rsid w:val="001513AB"/>
    <w:rsid w:val="001514FF"/>
    <w:rsid w:val="00185EA5"/>
    <w:rsid w:val="00187EDC"/>
    <w:rsid w:val="00195CC7"/>
    <w:rsid w:val="001A7AC3"/>
    <w:rsid w:val="001F0079"/>
    <w:rsid w:val="00204F92"/>
    <w:rsid w:val="00211036"/>
    <w:rsid w:val="00214C5B"/>
    <w:rsid w:val="00214E80"/>
    <w:rsid w:val="00215D10"/>
    <w:rsid w:val="00223BEA"/>
    <w:rsid w:val="0024137D"/>
    <w:rsid w:val="00241F0B"/>
    <w:rsid w:val="0024754D"/>
    <w:rsid w:val="00261488"/>
    <w:rsid w:val="0026182E"/>
    <w:rsid w:val="00264865"/>
    <w:rsid w:val="00271DE6"/>
    <w:rsid w:val="0027639B"/>
    <w:rsid w:val="00282078"/>
    <w:rsid w:val="0028358F"/>
    <w:rsid w:val="00295E3A"/>
    <w:rsid w:val="00297E26"/>
    <w:rsid w:val="002C45C7"/>
    <w:rsid w:val="002C5E8D"/>
    <w:rsid w:val="002C6385"/>
    <w:rsid w:val="002D5D65"/>
    <w:rsid w:val="002D7D86"/>
    <w:rsid w:val="002E5FCE"/>
    <w:rsid w:val="002E60E2"/>
    <w:rsid w:val="002E6CE2"/>
    <w:rsid w:val="002E76B7"/>
    <w:rsid w:val="002F4BBE"/>
    <w:rsid w:val="002F7D8B"/>
    <w:rsid w:val="003004E0"/>
    <w:rsid w:val="00301035"/>
    <w:rsid w:val="003019FB"/>
    <w:rsid w:val="0030654F"/>
    <w:rsid w:val="0030793E"/>
    <w:rsid w:val="003100F4"/>
    <w:rsid w:val="0032407B"/>
    <w:rsid w:val="00324D92"/>
    <w:rsid w:val="00326662"/>
    <w:rsid w:val="0032668F"/>
    <w:rsid w:val="00333226"/>
    <w:rsid w:val="00342441"/>
    <w:rsid w:val="00362E6D"/>
    <w:rsid w:val="0036790D"/>
    <w:rsid w:val="00371DF8"/>
    <w:rsid w:val="00384CB9"/>
    <w:rsid w:val="0038588C"/>
    <w:rsid w:val="003A1DD2"/>
    <w:rsid w:val="003A1F3B"/>
    <w:rsid w:val="003B5625"/>
    <w:rsid w:val="003E7157"/>
    <w:rsid w:val="003F16CC"/>
    <w:rsid w:val="003F4380"/>
    <w:rsid w:val="003F5D79"/>
    <w:rsid w:val="00404B3B"/>
    <w:rsid w:val="004070AB"/>
    <w:rsid w:val="0041245A"/>
    <w:rsid w:val="004165FB"/>
    <w:rsid w:val="00423D40"/>
    <w:rsid w:val="004269AB"/>
    <w:rsid w:val="00443299"/>
    <w:rsid w:val="0045150B"/>
    <w:rsid w:val="00453934"/>
    <w:rsid w:val="0045428D"/>
    <w:rsid w:val="00454762"/>
    <w:rsid w:val="0045522B"/>
    <w:rsid w:val="0045709C"/>
    <w:rsid w:val="0047463E"/>
    <w:rsid w:val="004B36DF"/>
    <w:rsid w:val="004C0C8C"/>
    <w:rsid w:val="004C3455"/>
    <w:rsid w:val="004C679D"/>
    <w:rsid w:val="004D1167"/>
    <w:rsid w:val="004D29B6"/>
    <w:rsid w:val="004D7CEA"/>
    <w:rsid w:val="004E0382"/>
    <w:rsid w:val="004E073F"/>
    <w:rsid w:val="004E0EEE"/>
    <w:rsid w:val="004E1F00"/>
    <w:rsid w:val="004E480A"/>
    <w:rsid w:val="004E4A1E"/>
    <w:rsid w:val="004E7E6F"/>
    <w:rsid w:val="004F026D"/>
    <w:rsid w:val="00502CF5"/>
    <w:rsid w:val="00512838"/>
    <w:rsid w:val="00516A53"/>
    <w:rsid w:val="00520652"/>
    <w:rsid w:val="00521E42"/>
    <w:rsid w:val="00533330"/>
    <w:rsid w:val="00540BDD"/>
    <w:rsid w:val="005534E7"/>
    <w:rsid w:val="00553A08"/>
    <w:rsid w:val="0056370D"/>
    <w:rsid w:val="00563F5D"/>
    <w:rsid w:val="00566899"/>
    <w:rsid w:val="005714DC"/>
    <w:rsid w:val="0057347E"/>
    <w:rsid w:val="0058029A"/>
    <w:rsid w:val="00585DCD"/>
    <w:rsid w:val="00587289"/>
    <w:rsid w:val="00590FE4"/>
    <w:rsid w:val="00595CFE"/>
    <w:rsid w:val="005A27EA"/>
    <w:rsid w:val="005B26DE"/>
    <w:rsid w:val="005D1CC2"/>
    <w:rsid w:val="005E0505"/>
    <w:rsid w:val="005E2760"/>
    <w:rsid w:val="005E434C"/>
    <w:rsid w:val="005E55AB"/>
    <w:rsid w:val="005F0B6B"/>
    <w:rsid w:val="005F6349"/>
    <w:rsid w:val="005F661D"/>
    <w:rsid w:val="005F6B44"/>
    <w:rsid w:val="00605C8E"/>
    <w:rsid w:val="0061099E"/>
    <w:rsid w:val="00614AB3"/>
    <w:rsid w:val="00616F53"/>
    <w:rsid w:val="006239EB"/>
    <w:rsid w:val="00627C11"/>
    <w:rsid w:val="00642733"/>
    <w:rsid w:val="00654076"/>
    <w:rsid w:val="00656D49"/>
    <w:rsid w:val="00656E88"/>
    <w:rsid w:val="00657360"/>
    <w:rsid w:val="006608CB"/>
    <w:rsid w:val="00661468"/>
    <w:rsid w:val="00663B6D"/>
    <w:rsid w:val="0066452A"/>
    <w:rsid w:val="00670055"/>
    <w:rsid w:val="006770F5"/>
    <w:rsid w:val="00684258"/>
    <w:rsid w:val="006A5183"/>
    <w:rsid w:val="006A78B5"/>
    <w:rsid w:val="006B0239"/>
    <w:rsid w:val="006B333F"/>
    <w:rsid w:val="006C5377"/>
    <w:rsid w:val="006C7277"/>
    <w:rsid w:val="006D4B4D"/>
    <w:rsid w:val="006F4035"/>
    <w:rsid w:val="006F7B26"/>
    <w:rsid w:val="0070368E"/>
    <w:rsid w:val="00712C6C"/>
    <w:rsid w:val="00725A47"/>
    <w:rsid w:val="00731187"/>
    <w:rsid w:val="007474FB"/>
    <w:rsid w:val="00760D55"/>
    <w:rsid w:val="00760E98"/>
    <w:rsid w:val="00762672"/>
    <w:rsid w:val="00766044"/>
    <w:rsid w:val="007716CD"/>
    <w:rsid w:val="00777537"/>
    <w:rsid w:val="00784D39"/>
    <w:rsid w:val="007A14BE"/>
    <w:rsid w:val="007A2223"/>
    <w:rsid w:val="007A2F61"/>
    <w:rsid w:val="007B2A00"/>
    <w:rsid w:val="007C044D"/>
    <w:rsid w:val="007C724C"/>
    <w:rsid w:val="007D5C85"/>
    <w:rsid w:val="007E5865"/>
    <w:rsid w:val="007F521C"/>
    <w:rsid w:val="007F54E0"/>
    <w:rsid w:val="0081128A"/>
    <w:rsid w:val="0081598D"/>
    <w:rsid w:val="0082152A"/>
    <w:rsid w:val="00823CCD"/>
    <w:rsid w:val="00823E2A"/>
    <w:rsid w:val="008241B9"/>
    <w:rsid w:val="00824BFE"/>
    <w:rsid w:val="00826B3D"/>
    <w:rsid w:val="00830D9E"/>
    <w:rsid w:val="00834A4D"/>
    <w:rsid w:val="00837F2A"/>
    <w:rsid w:val="008418FD"/>
    <w:rsid w:val="0084456F"/>
    <w:rsid w:val="00844B4D"/>
    <w:rsid w:val="00845EB2"/>
    <w:rsid w:val="00851BE0"/>
    <w:rsid w:val="0085410A"/>
    <w:rsid w:val="00860D50"/>
    <w:rsid w:val="008720FC"/>
    <w:rsid w:val="00873DFD"/>
    <w:rsid w:val="00876C47"/>
    <w:rsid w:val="00877C9E"/>
    <w:rsid w:val="008804DF"/>
    <w:rsid w:val="00884E0F"/>
    <w:rsid w:val="008A1686"/>
    <w:rsid w:val="008A29ED"/>
    <w:rsid w:val="008A4403"/>
    <w:rsid w:val="008B3FDB"/>
    <w:rsid w:val="008B689C"/>
    <w:rsid w:val="008B7042"/>
    <w:rsid w:val="008B7637"/>
    <w:rsid w:val="008C4DEB"/>
    <w:rsid w:val="008C6413"/>
    <w:rsid w:val="008D628B"/>
    <w:rsid w:val="008F60C4"/>
    <w:rsid w:val="00906FC8"/>
    <w:rsid w:val="00927B8C"/>
    <w:rsid w:val="009322F4"/>
    <w:rsid w:val="009330A0"/>
    <w:rsid w:val="009340C2"/>
    <w:rsid w:val="00943328"/>
    <w:rsid w:val="0095365D"/>
    <w:rsid w:val="009600C9"/>
    <w:rsid w:val="00965237"/>
    <w:rsid w:val="009656C8"/>
    <w:rsid w:val="009705C6"/>
    <w:rsid w:val="00975728"/>
    <w:rsid w:val="009772B4"/>
    <w:rsid w:val="00982EA9"/>
    <w:rsid w:val="009844A0"/>
    <w:rsid w:val="009941F9"/>
    <w:rsid w:val="00994842"/>
    <w:rsid w:val="009A2C98"/>
    <w:rsid w:val="009A47C3"/>
    <w:rsid w:val="009B13AF"/>
    <w:rsid w:val="009B3FD9"/>
    <w:rsid w:val="009B6981"/>
    <w:rsid w:val="009E0235"/>
    <w:rsid w:val="009E32AB"/>
    <w:rsid w:val="00A012DF"/>
    <w:rsid w:val="00A060F2"/>
    <w:rsid w:val="00A14E77"/>
    <w:rsid w:val="00A17417"/>
    <w:rsid w:val="00A174AF"/>
    <w:rsid w:val="00A23FFF"/>
    <w:rsid w:val="00A36112"/>
    <w:rsid w:val="00A453FA"/>
    <w:rsid w:val="00A52A6F"/>
    <w:rsid w:val="00A71A05"/>
    <w:rsid w:val="00A7239E"/>
    <w:rsid w:val="00A72581"/>
    <w:rsid w:val="00A765D7"/>
    <w:rsid w:val="00A77244"/>
    <w:rsid w:val="00A81509"/>
    <w:rsid w:val="00A831E3"/>
    <w:rsid w:val="00A906E3"/>
    <w:rsid w:val="00A9669A"/>
    <w:rsid w:val="00A97005"/>
    <w:rsid w:val="00AB3EC5"/>
    <w:rsid w:val="00AD4B8E"/>
    <w:rsid w:val="00AE404E"/>
    <w:rsid w:val="00AE5980"/>
    <w:rsid w:val="00AF01CC"/>
    <w:rsid w:val="00AF5E8A"/>
    <w:rsid w:val="00B00EE1"/>
    <w:rsid w:val="00B02813"/>
    <w:rsid w:val="00B046AE"/>
    <w:rsid w:val="00B113C5"/>
    <w:rsid w:val="00B13E7F"/>
    <w:rsid w:val="00B15C59"/>
    <w:rsid w:val="00B25697"/>
    <w:rsid w:val="00B258BB"/>
    <w:rsid w:val="00B311F1"/>
    <w:rsid w:val="00B352B5"/>
    <w:rsid w:val="00B37EF1"/>
    <w:rsid w:val="00B44D45"/>
    <w:rsid w:val="00B45338"/>
    <w:rsid w:val="00B53F63"/>
    <w:rsid w:val="00B65E6E"/>
    <w:rsid w:val="00B71625"/>
    <w:rsid w:val="00B83D4D"/>
    <w:rsid w:val="00B85265"/>
    <w:rsid w:val="00B9196B"/>
    <w:rsid w:val="00B9252D"/>
    <w:rsid w:val="00BA44EA"/>
    <w:rsid w:val="00BA4A80"/>
    <w:rsid w:val="00BA5C61"/>
    <w:rsid w:val="00BA6545"/>
    <w:rsid w:val="00BC0868"/>
    <w:rsid w:val="00BC3541"/>
    <w:rsid w:val="00BC37F8"/>
    <w:rsid w:val="00BC4F24"/>
    <w:rsid w:val="00BD09EA"/>
    <w:rsid w:val="00BD2FA4"/>
    <w:rsid w:val="00BE1AAD"/>
    <w:rsid w:val="00BE4EAD"/>
    <w:rsid w:val="00BF263F"/>
    <w:rsid w:val="00BF4B73"/>
    <w:rsid w:val="00BF5133"/>
    <w:rsid w:val="00C02490"/>
    <w:rsid w:val="00C27002"/>
    <w:rsid w:val="00C27809"/>
    <w:rsid w:val="00C30631"/>
    <w:rsid w:val="00C33E1F"/>
    <w:rsid w:val="00C35CEF"/>
    <w:rsid w:val="00C40CF5"/>
    <w:rsid w:val="00C42F48"/>
    <w:rsid w:val="00C44AE3"/>
    <w:rsid w:val="00C468BE"/>
    <w:rsid w:val="00C52F7F"/>
    <w:rsid w:val="00C569C9"/>
    <w:rsid w:val="00C57DCE"/>
    <w:rsid w:val="00C66635"/>
    <w:rsid w:val="00C66CA5"/>
    <w:rsid w:val="00C76B6D"/>
    <w:rsid w:val="00C8106E"/>
    <w:rsid w:val="00C81B06"/>
    <w:rsid w:val="00C87D73"/>
    <w:rsid w:val="00CA1B44"/>
    <w:rsid w:val="00CA2767"/>
    <w:rsid w:val="00CB31A6"/>
    <w:rsid w:val="00CB7AEA"/>
    <w:rsid w:val="00CD180E"/>
    <w:rsid w:val="00CD28B4"/>
    <w:rsid w:val="00CD2DB6"/>
    <w:rsid w:val="00CD455A"/>
    <w:rsid w:val="00CF00E4"/>
    <w:rsid w:val="00D12873"/>
    <w:rsid w:val="00D147CC"/>
    <w:rsid w:val="00D14984"/>
    <w:rsid w:val="00D179C6"/>
    <w:rsid w:val="00D27947"/>
    <w:rsid w:val="00D31344"/>
    <w:rsid w:val="00D32EFA"/>
    <w:rsid w:val="00D344CB"/>
    <w:rsid w:val="00D355D5"/>
    <w:rsid w:val="00D41227"/>
    <w:rsid w:val="00D42899"/>
    <w:rsid w:val="00D45702"/>
    <w:rsid w:val="00D469FF"/>
    <w:rsid w:val="00D476C0"/>
    <w:rsid w:val="00D5056C"/>
    <w:rsid w:val="00D509C5"/>
    <w:rsid w:val="00D5785B"/>
    <w:rsid w:val="00D642D6"/>
    <w:rsid w:val="00D9532B"/>
    <w:rsid w:val="00DA18A1"/>
    <w:rsid w:val="00DB53D3"/>
    <w:rsid w:val="00DC6BE6"/>
    <w:rsid w:val="00DC6E19"/>
    <w:rsid w:val="00DD4EF1"/>
    <w:rsid w:val="00DD7F7F"/>
    <w:rsid w:val="00DE21A0"/>
    <w:rsid w:val="00DE28A5"/>
    <w:rsid w:val="00DE4EB6"/>
    <w:rsid w:val="00DE4FB9"/>
    <w:rsid w:val="00DE6C81"/>
    <w:rsid w:val="00DF1C98"/>
    <w:rsid w:val="00E1016D"/>
    <w:rsid w:val="00E17E50"/>
    <w:rsid w:val="00E212AD"/>
    <w:rsid w:val="00E3061D"/>
    <w:rsid w:val="00E33A3C"/>
    <w:rsid w:val="00E3612D"/>
    <w:rsid w:val="00E4208F"/>
    <w:rsid w:val="00E44AA4"/>
    <w:rsid w:val="00E50309"/>
    <w:rsid w:val="00E51BDF"/>
    <w:rsid w:val="00E5281B"/>
    <w:rsid w:val="00E5731C"/>
    <w:rsid w:val="00E854EC"/>
    <w:rsid w:val="00E93DFA"/>
    <w:rsid w:val="00E95DA7"/>
    <w:rsid w:val="00E974EB"/>
    <w:rsid w:val="00EA1068"/>
    <w:rsid w:val="00EB33D1"/>
    <w:rsid w:val="00EB5AB3"/>
    <w:rsid w:val="00ED793C"/>
    <w:rsid w:val="00EE452B"/>
    <w:rsid w:val="00EF0A1A"/>
    <w:rsid w:val="00F034CB"/>
    <w:rsid w:val="00F10169"/>
    <w:rsid w:val="00F112E8"/>
    <w:rsid w:val="00F12303"/>
    <w:rsid w:val="00F21A7A"/>
    <w:rsid w:val="00F26662"/>
    <w:rsid w:val="00F27522"/>
    <w:rsid w:val="00F46E56"/>
    <w:rsid w:val="00F47888"/>
    <w:rsid w:val="00F51779"/>
    <w:rsid w:val="00F546A9"/>
    <w:rsid w:val="00F5508A"/>
    <w:rsid w:val="00F57020"/>
    <w:rsid w:val="00F57E5A"/>
    <w:rsid w:val="00F61763"/>
    <w:rsid w:val="00F6180B"/>
    <w:rsid w:val="00F74DB1"/>
    <w:rsid w:val="00F829D7"/>
    <w:rsid w:val="00F96F3F"/>
    <w:rsid w:val="00FA0885"/>
    <w:rsid w:val="00FA3D28"/>
    <w:rsid w:val="00FA51FC"/>
    <w:rsid w:val="00FB1F5B"/>
    <w:rsid w:val="00FC3788"/>
    <w:rsid w:val="00FD1273"/>
    <w:rsid w:val="00FD36D3"/>
    <w:rsid w:val="00FE2A02"/>
    <w:rsid w:val="00FE2D86"/>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BC136"/>
  <w15:chartTrackingRefBased/>
  <w15:docId w15:val="{EA05F5B4-52C2-47DC-BA93-3DE12AC9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E6F"/>
  </w:style>
  <w:style w:type="paragraph" w:styleId="1">
    <w:name w:val="heading 1"/>
    <w:basedOn w:val="a"/>
    <w:next w:val="a"/>
    <w:link w:val="1Char"/>
    <w:uiPriority w:val="9"/>
    <w:qFormat/>
    <w:rsid w:val="002C6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6385"/>
    <w:rPr>
      <w:rFonts w:asciiTheme="majorHAnsi" w:eastAsiaTheme="majorEastAsia" w:hAnsiTheme="majorHAnsi" w:cstheme="majorBidi"/>
      <w:color w:val="2F5496" w:themeColor="accent1" w:themeShade="BF"/>
      <w:sz w:val="32"/>
      <w:szCs w:val="32"/>
    </w:rPr>
  </w:style>
  <w:style w:type="character" w:customStyle="1" w:styleId="font91">
    <w:name w:val="font91"/>
    <w:basedOn w:val="a0"/>
    <w:rsid w:val="00CD455A"/>
    <w:rPr>
      <w:rFonts w:ascii="Calibri" w:hAnsi="Calibri" w:cs="Calibri" w:hint="default"/>
      <w:b w:val="0"/>
      <w:bCs w:val="0"/>
      <w:i w:val="0"/>
      <w:iCs w:val="0"/>
      <w:strike w:val="0"/>
      <w:dstrike w:val="0"/>
      <w:color w:val="000000"/>
      <w:sz w:val="22"/>
      <w:szCs w:val="22"/>
      <w:u w:val="none"/>
      <w:effect w:val="none"/>
    </w:rPr>
  </w:style>
  <w:style w:type="paragraph" w:styleId="a3">
    <w:name w:val="header"/>
    <w:basedOn w:val="a"/>
    <w:link w:val="Char"/>
    <w:uiPriority w:val="99"/>
    <w:unhideWhenUsed/>
    <w:rsid w:val="00E17E50"/>
    <w:pPr>
      <w:tabs>
        <w:tab w:val="center" w:pos="4680"/>
        <w:tab w:val="right" w:pos="9360"/>
      </w:tabs>
      <w:spacing w:after="0" w:line="240" w:lineRule="auto"/>
    </w:pPr>
  </w:style>
  <w:style w:type="character" w:customStyle="1" w:styleId="Char">
    <w:name w:val="Κεφαλίδα Char"/>
    <w:basedOn w:val="a0"/>
    <w:link w:val="a3"/>
    <w:uiPriority w:val="99"/>
    <w:rsid w:val="00E17E50"/>
  </w:style>
  <w:style w:type="paragraph" w:styleId="a4">
    <w:name w:val="footer"/>
    <w:basedOn w:val="a"/>
    <w:link w:val="Char0"/>
    <w:uiPriority w:val="99"/>
    <w:unhideWhenUsed/>
    <w:rsid w:val="00E17E50"/>
    <w:pPr>
      <w:tabs>
        <w:tab w:val="center" w:pos="4680"/>
        <w:tab w:val="right" w:pos="9360"/>
      </w:tabs>
      <w:spacing w:after="0" w:line="240" w:lineRule="auto"/>
    </w:pPr>
  </w:style>
  <w:style w:type="character" w:customStyle="1" w:styleId="Char0">
    <w:name w:val="Υποσέλιδο Char"/>
    <w:basedOn w:val="a0"/>
    <w:link w:val="a4"/>
    <w:uiPriority w:val="99"/>
    <w:rsid w:val="00E17E50"/>
  </w:style>
  <w:style w:type="character" w:styleId="-">
    <w:name w:val="Hyperlink"/>
    <w:basedOn w:val="a0"/>
    <w:uiPriority w:val="99"/>
    <w:semiHidden/>
    <w:unhideWhenUsed/>
    <w:rsid w:val="00E95DA7"/>
    <w:rPr>
      <w:color w:val="0563C1"/>
      <w:u w:val="single"/>
    </w:rPr>
  </w:style>
  <w:style w:type="character" w:styleId="-0">
    <w:name w:val="FollowedHyperlink"/>
    <w:basedOn w:val="a0"/>
    <w:uiPriority w:val="99"/>
    <w:semiHidden/>
    <w:unhideWhenUsed/>
    <w:rsid w:val="00E95DA7"/>
    <w:rPr>
      <w:color w:val="954F72"/>
      <w:u w:val="single"/>
    </w:rPr>
  </w:style>
  <w:style w:type="paragraph" w:customStyle="1" w:styleId="msonormal0">
    <w:name w:val="msonormal"/>
    <w:basedOn w:val="a"/>
    <w:rsid w:val="00E95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E95DA7"/>
    <w:pPr>
      <w:shd w:val="clear" w:color="000000" w:fill="B4C6E7"/>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66">
    <w:name w:val="xl66"/>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7">
    <w:name w:val="xl67"/>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68">
    <w:name w:val="xl68"/>
    <w:basedOn w:val="a"/>
    <w:rsid w:val="00E95DA7"/>
    <w:pPr>
      <w:spacing w:before="100" w:beforeAutospacing="1" w:after="100" w:afterAutospacing="1" w:line="240" w:lineRule="auto"/>
      <w:textAlignment w:val="top"/>
    </w:pPr>
    <w:rPr>
      <w:rFonts w:ascii="Arial Narrow" w:eastAsia="Times New Roman" w:hAnsi="Arial Narrow" w:cs="Times New Roman"/>
      <w:color w:val="000000"/>
      <w:sz w:val="20"/>
      <w:szCs w:val="20"/>
    </w:rPr>
  </w:style>
  <w:style w:type="paragraph" w:customStyle="1" w:styleId="xl69">
    <w:name w:val="xl6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0">
    <w:name w:val="xl70"/>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1">
    <w:name w:val="xl71"/>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2">
    <w:name w:val="xl72"/>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3">
    <w:name w:val="xl73"/>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a"/>
    <w:rsid w:val="00E95DA7"/>
    <w:pP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5">
    <w:name w:val="xl75"/>
    <w:basedOn w:val="a"/>
    <w:rsid w:val="00E95DA7"/>
    <w:pP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6">
    <w:name w:val="xl76"/>
    <w:basedOn w:val="a"/>
    <w:rsid w:val="00E95DA7"/>
    <w:pP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a"/>
    <w:rsid w:val="00E95DA7"/>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78">
    <w:name w:val="xl78"/>
    <w:basedOn w:val="a"/>
    <w:rsid w:val="00E95DA7"/>
    <w:pP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79">
    <w:name w:val="xl79"/>
    <w:basedOn w:val="a"/>
    <w:rsid w:val="00E95DA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0">
    <w:name w:val="xl80"/>
    <w:basedOn w:val="a"/>
    <w:rsid w:val="00E95DA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1">
    <w:name w:val="xl81"/>
    <w:basedOn w:val="a"/>
    <w:rsid w:val="00D27947"/>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2">
    <w:name w:val="xl82"/>
    <w:basedOn w:val="a"/>
    <w:rsid w:val="00D2794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3">
    <w:name w:val="xl83"/>
    <w:basedOn w:val="a"/>
    <w:rsid w:val="0027639B"/>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4">
    <w:name w:val="xl84"/>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b/>
      <w:bCs/>
      <w:sz w:val="20"/>
      <w:szCs w:val="20"/>
    </w:rPr>
  </w:style>
  <w:style w:type="paragraph" w:customStyle="1" w:styleId="xl85">
    <w:name w:val="xl85"/>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6">
    <w:name w:val="xl86"/>
    <w:basedOn w:val="a"/>
    <w:rsid w:val="00553A08"/>
    <w:pPr>
      <w:shd w:val="clear" w:color="000000" w:fill="B4C6E7"/>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87">
    <w:name w:val="xl87"/>
    <w:basedOn w:val="a"/>
    <w:rsid w:val="00553A08"/>
    <w:pPr>
      <w:spacing w:before="100" w:beforeAutospacing="1" w:after="100" w:afterAutospacing="1" w:line="240" w:lineRule="auto"/>
    </w:pPr>
    <w:rPr>
      <w:rFonts w:ascii="Arial" w:eastAsia="Times New Roman" w:hAnsi="Arial" w:cs="Arial"/>
      <w:sz w:val="20"/>
      <w:szCs w:val="20"/>
    </w:rPr>
  </w:style>
  <w:style w:type="character" w:customStyle="1" w:styleId="normaltextrun">
    <w:name w:val="normaltextrun"/>
    <w:basedOn w:val="a0"/>
    <w:rsid w:val="00760E98"/>
  </w:style>
  <w:style w:type="character" w:customStyle="1" w:styleId="eop">
    <w:name w:val="eop"/>
    <w:basedOn w:val="a0"/>
    <w:rsid w:val="00760E98"/>
  </w:style>
  <w:style w:type="paragraph" w:styleId="Web">
    <w:name w:val="Normal (Web)"/>
    <w:basedOn w:val="a"/>
    <w:uiPriority w:val="99"/>
    <w:unhideWhenUsed/>
    <w:rsid w:val="00845EB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5">
    <w:name w:val="Balloon Text"/>
    <w:basedOn w:val="a"/>
    <w:link w:val="Char1"/>
    <w:uiPriority w:val="99"/>
    <w:semiHidden/>
    <w:unhideWhenUsed/>
    <w:rsid w:val="00EA1068"/>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EA1068"/>
    <w:rPr>
      <w:rFonts w:ascii="Segoe UI" w:hAnsi="Segoe UI" w:cs="Segoe UI"/>
      <w:sz w:val="18"/>
      <w:szCs w:val="18"/>
    </w:rPr>
  </w:style>
  <w:style w:type="paragraph" w:customStyle="1" w:styleId="paragraph">
    <w:name w:val="paragraph"/>
    <w:basedOn w:val="a"/>
    <w:rsid w:val="00FA3D28"/>
    <w:pPr>
      <w:spacing w:before="100" w:beforeAutospacing="1" w:after="100" w:afterAutospacing="1" w:line="240" w:lineRule="auto"/>
    </w:pPr>
    <w:rPr>
      <w:rFonts w:ascii="Times New Roman" w:eastAsia="Times New Roman" w:hAnsi="Times New Roman" w:cs="Times New Roman"/>
      <w:sz w:val="24"/>
      <w:szCs w:val="24"/>
      <w:lang w:val="el-GR" w:eastAsia="zh-CN"/>
    </w:rPr>
  </w:style>
  <w:style w:type="paragraph" w:customStyle="1" w:styleId="Default">
    <w:name w:val="Default"/>
    <w:rsid w:val="00FA3D28"/>
    <w:pPr>
      <w:autoSpaceDE w:val="0"/>
      <w:autoSpaceDN w:val="0"/>
      <w:adjustRightInd w:val="0"/>
      <w:spacing w:after="0" w:line="240" w:lineRule="auto"/>
    </w:pPr>
    <w:rPr>
      <w:rFonts w:ascii="Calibri" w:hAnsi="Calibri" w:cs="Calibri"/>
      <w:color w:val="000000"/>
      <w:sz w:val="24"/>
      <w:szCs w:val="24"/>
      <w:lang w:val="el-GR" w:bidi="he-IL"/>
    </w:rPr>
  </w:style>
  <w:style w:type="paragraph" w:styleId="2">
    <w:name w:val="Body Text Indent 2"/>
    <w:basedOn w:val="a"/>
    <w:link w:val="2Char"/>
    <w:qFormat/>
    <w:rsid w:val="00E51BDF"/>
    <w:pPr>
      <w:spacing w:after="0" w:line="240" w:lineRule="auto"/>
      <w:ind w:left="567" w:hanging="567"/>
    </w:pPr>
    <w:rPr>
      <w:rFonts w:ascii="Arial" w:eastAsia="Times New Roman" w:hAnsi="Arial" w:cs="Times New Roman"/>
      <w:szCs w:val="20"/>
      <w:lang w:val="en-GB"/>
    </w:rPr>
  </w:style>
  <w:style w:type="character" w:customStyle="1" w:styleId="2Char">
    <w:name w:val="Σώμα κείμενου με εσοχή 2 Char"/>
    <w:basedOn w:val="a0"/>
    <w:link w:val="2"/>
    <w:qFormat/>
    <w:rsid w:val="00E51BDF"/>
    <w:rPr>
      <w:rFonts w:ascii="Arial" w:eastAsia="Times New Roman" w:hAnsi="Arial" w:cs="Times New Roman"/>
      <w:szCs w:val="20"/>
      <w:lang w:val="en-GB"/>
    </w:rPr>
  </w:style>
  <w:style w:type="paragraph" w:styleId="a6">
    <w:name w:val="List Paragraph"/>
    <w:basedOn w:val="a"/>
    <w:uiPriority w:val="34"/>
    <w:qFormat/>
    <w:rsid w:val="00C27002"/>
    <w:pPr>
      <w:ind w:left="720"/>
      <w:contextualSpacing/>
    </w:pPr>
  </w:style>
  <w:style w:type="paragraph" w:customStyle="1" w:styleId="xmsonormal">
    <w:name w:val="x_msonormal"/>
    <w:basedOn w:val="a"/>
    <w:rsid w:val="00616F53"/>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592">
      <w:bodyDiv w:val="1"/>
      <w:marLeft w:val="0"/>
      <w:marRight w:val="0"/>
      <w:marTop w:val="0"/>
      <w:marBottom w:val="0"/>
      <w:divBdr>
        <w:top w:val="none" w:sz="0" w:space="0" w:color="auto"/>
        <w:left w:val="none" w:sz="0" w:space="0" w:color="auto"/>
        <w:bottom w:val="none" w:sz="0" w:space="0" w:color="auto"/>
        <w:right w:val="none" w:sz="0" w:space="0" w:color="auto"/>
      </w:divBdr>
    </w:div>
    <w:div w:id="60180357">
      <w:bodyDiv w:val="1"/>
      <w:marLeft w:val="0"/>
      <w:marRight w:val="0"/>
      <w:marTop w:val="0"/>
      <w:marBottom w:val="0"/>
      <w:divBdr>
        <w:top w:val="none" w:sz="0" w:space="0" w:color="auto"/>
        <w:left w:val="none" w:sz="0" w:space="0" w:color="auto"/>
        <w:bottom w:val="none" w:sz="0" w:space="0" w:color="auto"/>
        <w:right w:val="none" w:sz="0" w:space="0" w:color="auto"/>
      </w:divBdr>
    </w:div>
    <w:div w:id="208688805">
      <w:bodyDiv w:val="1"/>
      <w:marLeft w:val="0"/>
      <w:marRight w:val="0"/>
      <w:marTop w:val="0"/>
      <w:marBottom w:val="0"/>
      <w:divBdr>
        <w:top w:val="none" w:sz="0" w:space="0" w:color="auto"/>
        <w:left w:val="none" w:sz="0" w:space="0" w:color="auto"/>
        <w:bottom w:val="none" w:sz="0" w:space="0" w:color="auto"/>
        <w:right w:val="none" w:sz="0" w:space="0" w:color="auto"/>
      </w:divBdr>
      <w:divsChild>
        <w:div w:id="2023585073">
          <w:marLeft w:val="0"/>
          <w:marRight w:val="0"/>
          <w:marTop w:val="0"/>
          <w:marBottom w:val="0"/>
          <w:divBdr>
            <w:top w:val="none" w:sz="0" w:space="0" w:color="auto"/>
            <w:left w:val="none" w:sz="0" w:space="0" w:color="auto"/>
            <w:bottom w:val="none" w:sz="0" w:space="0" w:color="auto"/>
            <w:right w:val="none" w:sz="0" w:space="0" w:color="auto"/>
          </w:divBdr>
        </w:div>
      </w:divsChild>
    </w:div>
    <w:div w:id="240070712">
      <w:bodyDiv w:val="1"/>
      <w:marLeft w:val="0"/>
      <w:marRight w:val="0"/>
      <w:marTop w:val="0"/>
      <w:marBottom w:val="0"/>
      <w:divBdr>
        <w:top w:val="none" w:sz="0" w:space="0" w:color="auto"/>
        <w:left w:val="none" w:sz="0" w:space="0" w:color="auto"/>
        <w:bottom w:val="none" w:sz="0" w:space="0" w:color="auto"/>
        <w:right w:val="none" w:sz="0" w:space="0" w:color="auto"/>
      </w:divBdr>
    </w:div>
    <w:div w:id="294679697">
      <w:bodyDiv w:val="1"/>
      <w:marLeft w:val="0"/>
      <w:marRight w:val="0"/>
      <w:marTop w:val="0"/>
      <w:marBottom w:val="0"/>
      <w:divBdr>
        <w:top w:val="none" w:sz="0" w:space="0" w:color="auto"/>
        <w:left w:val="none" w:sz="0" w:space="0" w:color="auto"/>
        <w:bottom w:val="none" w:sz="0" w:space="0" w:color="auto"/>
        <w:right w:val="none" w:sz="0" w:space="0" w:color="auto"/>
      </w:divBdr>
    </w:div>
    <w:div w:id="341666918">
      <w:bodyDiv w:val="1"/>
      <w:marLeft w:val="0"/>
      <w:marRight w:val="0"/>
      <w:marTop w:val="0"/>
      <w:marBottom w:val="0"/>
      <w:divBdr>
        <w:top w:val="none" w:sz="0" w:space="0" w:color="auto"/>
        <w:left w:val="none" w:sz="0" w:space="0" w:color="auto"/>
        <w:bottom w:val="none" w:sz="0" w:space="0" w:color="auto"/>
        <w:right w:val="none" w:sz="0" w:space="0" w:color="auto"/>
      </w:divBdr>
    </w:div>
    <w:div w:id="351536764">
      <w:bodyDiv w:val="1"/>
      <w:marLeft w:val="0"/>
      <w:marRight w:val="0"/>
      <w:marTop w:val="0"/>
      <w:marBottom w:val="0"/>
      <w:divBdr>
        <w:top w:val="none" w:sz="0" w:space="0" w:color="auto"/>
        <w:left w:val="none" w:sz="0" w:space="0" w:color="auto"/>
        <w:bottom w:val="none" w:sz="0" w:space="0" w:color="auto"/>
        <w:right w:val="none" w:sz="0" w:space="0" w:color="auto"/>
      </w:divBdr>
    </w:div>
    <w:div w:id="465052610">
      <w:bodyDiv w:val="1"/>
      <w:marLeft w:val="0"/>
      <w:marRight w:val="0"/>
      <w:marTop w:val="0"/>
      <w:marBottom w:val="0"/>
      <w:divBdr>
        <w:top w:val="none" w:sz="0" w:space="0" w:color="auto"/>
        <w:left w:val="none" w:sz="0" w:space="0" w:color="auto"/>
        <w:bottom w:val="none" w:sz="0" w:space="0" w:color="auto"/>
        <w:right w:val="none" w:sz="0" w:space="0" w:color="auto"/>
      </w:divBdr>
    </w:div>
    <w:div w:id="509490002">
      <w:bodyDiv w:val="1"/>
      <w:marLeft w:val="0"/>
      <w:marRight w:val="0"/>
      <w:marTop w:val="0"/>
      <w:marBottom w:val="0"/>
      <w:divBdr>
        <w:top w:val="none" w:sz="0" w:space="0" w:color="auto"/>
        <w:left w:val="none" w:sz="0" w:space="0" w:color="auto"/>
        <w:bottom w:val="none" w:sz="0" w:space="0" w:color="auto"/>
        <w:right w:val="none" w:sz="0" w:space="0" w:color="auto"/>
      </w:divBdr>
      <w:divsChild>
        <w:div w:id="404765828">
          <w:marLeft w:val="0"/>
          <w:marRight w:val="0"/>
          <w:marTop w:val="0"/>
          <w:marBottom w:val="0"/>
          <w:divBdr>
            <w:top w:val="none" w:sz="0" w:space="0" w:color="auto"/>
            <w:left w:val="none" w:sz="0" w:space="0" w:color="auto"/>
            <w:bottom w:val="none" w:sz="0" w:space="0" w:color="auto"/>
            <w:right w:val="none" w:sz="0" w:space="0" w:color="auto"/>
          </w:divBdr>
        </w:div>
      </w:divsChild>
    </w:div>
    <w:div w:id="754400266">
      <w:bodyDiv w:val="1"/>
      <w:marLeft w:val="0"/>
      <w:marRight w:val="0"/>
      <w:marTop w:val="0"/>
      <w:marBottom w:val="0"/>
      <w:divBdr>
        <w:top w:val="none" w:sz="0" w:space="0" w:color="auto"/>
        <w:left w:val="none" w:sz="0" w:space="0" w:color="auto"/>
        <w:bottom w:val="none" w:sz="0" w:space="0" w:color="auto"/>
        <w:right w:val="none" w:sz="0" w:space="0" w:color="auto"/>
      </w:divBdr>
    </w:div>
    <w:div w:id="806312596">
      <w:bodyDiv w:val="1"/>
      <w:marLeft w:val="0"/>
      <w:marRight w:val="0"/>
      <w:marTop w:val="0"/>
      <w:marBottom w:val="0"/>
      <w:divBdr>
        <w:top w:val="none" w:sz="0" w:space="0" w:color="auto"/>
        <w:left w:val="none" w:sz="0" w:space="0" w:color="auto"/>
        <w:bottom w:val="none" w:sz="0" w:space="0" w:color="auto"/>
        <w:right w:val="none" w:sz="0" w:space="0" w:color="auto"/>
      </w:divBdr>
    </w:div>
    <w:div w:id="871843054">
      <w:bodyDiv w:val="1"/>
      <w:marLeft w:val="0"/>
      <w:marRight w:val="0"/>
      <w:marTop w:val="0"/>
      <w:marBottom w:val="0"/>
      <w:divBdr>
        <w:top w:val="none" w:sz="0" w:space="0" w:color="auto"/>
        <w:left w:val="none" w:sz="0" w:space="0" w:color="auto"/>
        <w:bottom w:val="none" w:sz="0" w:space="0" w:color="auto"/>
        <w:right w:val="none" w:sz="0" w:space="0" w:color="auto"/>
      </w:divBdr>
    </w:div>
    <w:div w:id="935988500">
      <w:bodyDiv w:val="1"/>
      <w:marLeft w:val="0"/>
      <w:marRight w:val="0"/>
      <w:marTop w:val="0"/>
      <w:marBottom w:val="0"/>
      <w:divBdr>
        <w:top w:val="none" w:sz="0" w:space="0" w:color="auto"/>
        <w:left w:val="none" w:sz="0" w:space="0" w:color="auto"/>
        <w:bottom w:val="none" w:sz="0" w:space="0" w:color="auto"/>
        <w:right w:val="none" w:sz="0" w:space="0" w:color="auto"/>
      </w:divBdr>
    </w:div>
    <w:div w:id="1129398521">
      <w:bodyDiv w:val="1"/>
      <w:marLeft w:val="0"/>
      <w:marRight w:val="0"/>
      <w:marTop w:val="0"/>
      <w:marBottom w:val="0"/>
      <w:divBdr>
        <w:top w:val="none" w:sz="0" w:space="0" w:color="auto"/>
        <w:left w:val="none" w:sz="0" w:space="0" w:color="auto"/>
        <w:bottom w:val="none" w:sz="0" w:space="0" w:color="auto"/>
        <w:right w:val="none" w:sz="0" w:space="0" w:color="auto"/>
      </w:divBdr>
    </w:div>
    <w:div w:id="1149976706">
      <w:bodyDiv w:val="1"/>
      <w:marLeft w:val="0"/>
      <w:marRight w:val="0"/>
      <w:marTop w:val="0"/>
      <w:marBottom w:val="0"/>
      <w:divBdr>
        <w:top w:val="none" w:sz="0" w:space="0" w:color="auto"/>
        <w:left w:val="none" w:sz="0" w:space="0" w:color="auto"/>
        <w:bottom w:val="none" w:sz="0" w:space="0" w:color="auto"/>
        <w:right w:val="none" w:sz="0" w:space="0" w:color="auto"/>
      </w:divBdr>
    </w:div>
    <w:div w:id="1378895842">
      <w:bodyDiv w:val="1"/>
      <w:marLeft w:val="0"/>
      <w:marRight w:val="0"/>
      <w:marTop w:val="0"/>
      <w:marBottom w:val="0"/>
      <w:divBdr>
        <w:top w:val="none" w:sz="0" w:space="0" w:color="auto"/>
        <w:left w:val="none" w:sz="0" w:space="0" w:color="auto"/>
        <w:bottom w:val="none" w:sz="0" w:space="0" w:color="auto"/>
        <w:right w:val="none" w:sz="0" w:space="0" w:color="auto"/>
      </w:divBdr>
    </w:div>
    <w:div w:id="1452701729">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6035560">
      <w:bodyDiv w:val="1"/>
      <w:marLeft w:val="0"/>
      <w:marRight w:val="0"/>
      <w:marTop w:val="0"/>
      <w:marBottom w:val="0"/>
      <w:divBdr>
        <w:top w:val="none" w:sz="0" w:space="0" w:color="auto"/>
        <w:left w:val="none" w:sz="0" w:space="0" w:color="auto"/>
        <w:bottom w:val="none" w:sz="0" w:space="0" w:color="auto"/>
        <w:right w:val="none" w:sz="0" w:space="0" w:color="auto"/>
      </w:divBdr>
    </w:div>
    <w:div w:id="1940874057">
      <w:bodyDiv w:val="1"/>
      <w:marLeft w:val="0"/>
      <w:marRight w:val="0"/>
      <w:marTop w:val="0"/>
      <w:marBottom w:val="0"/>
      <w:divBdr>
        <w:top w:val="none" w:sz="0" w:space="0" w:color="auto"/>
        <w:left w:val="none" w:sz="0" w:space="0" w:color="auto"/>
        <w:bottom w:val="none" w:sz="0" w:space="0" w:color="auto"/>
        <w:right w:val="none" w:sz="0" w:space="0" w:color="auto"/>
      </w:divBdr>
    </w:div>
    <w:div w:id="20166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3394DCF357F4B95FEC19DCFC076D2" ma:contentTypeVersion="13" ma:contentTypeDescription="Create a new document." ma:contentTypeScope="" ma:versionID="297a828d66520ec4109a55b798c274b2">
  <xsd:schema xmlns:xsd="http://www.w3.org/2001/XMLSchema" xmlns:xs="http://www.w3.org/2001/XMLSchema" xmlns:p="http://schemas.microsoft.com/office/2006/metadata/properties" xmlns:ns3="3d5c4f6b-6df5-4584-87b2-5198a23397fc" xmlns:ns4="5e2f023d-ae92-4cc9-80ff-8f8dcd4b6870" targetNamespace="http://schemas.microsoft.com/office/2006/metadata/properties" ma:root="true" ma:fieldsID="04ee41ceee034e447dcd12a04f8d04b0" ns3:_="" ns4:_="">
    <xsd:import namespace="3d5c4f6b-6df5-4584-87b2-5198a23397fc"/>
    <xsd:import namespace="5e2f023d-ae92-4cc9-80ff-8f8dcd4b6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4f6b-6df5-4584-87b2-5198a2339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f023d-ae92-4cc9-80ff-8f8dcd4b68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C21A-5EB6-4F34-9921-A3D8F2B2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4f6b-6df5-4584-87b2-5198a23397fc"/>
    <ds:schemaRef ds:uri="5e2f023d-ae92-4cc9-80ff-8f8dcd4b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7105B-3663-46A7-906B-26364E547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DD3ED-6FBB-4ED6-8025-AD868AB85C65}">
  <ds:schemaRefs>
    <ds:schemaRef ds:uri="http://schemas.microsoft.com/sharepoint/v3/contenttype/forms"/>
  </ds:schemaRefs>
</ds:datastoreItem>
</file>

<file path=customXml/itemProps4.xml><?xml version="1.0" encoding="utf-8"?>
<ds:datastoreItem xmlns:ds="http://schemas.openxmlformats.org/officeDocument/2006/customXml" ds:itemID="{1E7E714D-1483-4F3A-8FA4-15702A51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4147</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Chamilothoris George</dc:creator>
  <cp:keywords/>
  <dc:description/>
  <cp:lastModifiedBy>GIOFTSOY ANNA</cp:lastModifiedBy>
  <cp:revision>2</cp:revision>
  <cp:lastPrinted>2023-03-30T06:09:00Z</cp:lastPrinted>
  <dcterms:created xsi:type="dcterms:W3CDTF">2024-04-08T07:50:00Z</dcterms:created>
  <dcterms:modified xsi:type="dcterms:W3CDTF">2024-04-08T07:50:00Z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0x010100C793394DCF357F4B95FEC19DCFC076D2</vt:lpwstr>
  </property>
</Properties>
</file>