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05" w:rsidRPr="006E7BA8" w:rsidRDefault="00C04905" w:rsidP="007005A8">
      <w:pPr>
        <w:jc w:val="center"/>
        <w:rPr>
          <w:b/>
          <w:sz w:val="24"/>
          <w:szCs w:val="24"/>
        </w:rPr>
      </w:pPr>
      <w:r w:rsidRPr="006E7BA8">
        <w:rPr>
          <w:b/>
          <w:sz w:val="24"/>
          <w:szCs w:val="24"/>
        </w:rPr>
        <w:t>ΟΡΚΩΜΟΣΙΑ ΤΜΗΜΑΤΟΣ ΜΗΧΑΝΟΛΟΓΩΝ ΜΗΧΑΝΙΚΩΝ</w:t>
      </w:r>
    </w:p>
    <w:p w:rsidR="00C04905" w:rsidRPr="00C04905" w:rsidRDefault="00C04905" w:rsidP="00C04905">
      <w:pPr>
        <w:jc w:val="center"/>
        <w:rPr>
          <w:b/>
          <w:u w:val="single"/>
        </w:rPr>
      </w:pPr>
      <w:r w:rsidRPr="00C04905">
        <w:t xml:space="preserve">ΗΜΕΡΟΜΗΝΙΑ: </w:t>
      </w:r>
      <w:r w:rsidRPr="00C04905">
        <w:rPr>
          <w:b/>
        </w:rPr>
        <w:t>0</w:t>
      </w:r>
      <w:r w:rsidR="0078753C" w:rsidRPr="0078753C">
        <w:rPr>
          <w:b/>
        </w:rPr>
        <w:t>4</w:t>
      </w:r>
      <w:r w:rsidRPr="00C04905">
        <w:rPr>
          <w:b/>
        </w:rPr>
        <w:t xml:space="preserve"> ΙΟΥ</w:t>
      </w:r>
      <w:r w:rsidR="00EF0962">
        <w:rPr>
          <w:b/>
        </w:rPr>
        <w:t>Λ</w:t>
      </w:r>
      <w:r w:rsidRPr="00C04905">
        <w:rPr>
          <w:b/>
        </w:rPr>
        <w:t>ΙΟΥ 202</w:t>
      </w:r>
      <w:r w:rsidR="004029DC">
        <w:rPr>
          <w:b/>
        </w:rPr>
        <w:t>5</w:t>
      </w:r>
      <w:r w:rsidRPr="00C04905">
        <w:rPr>
          <w:b/>
        </w:rPr>
        <w:t>, ΩΡΑ: 1</w:t>
      </w:r>
      <w:r w:rsidR="00882FE9">
        <w:rPr>
          <w:b/>
        </w:rPr>
        <w:t>1</w:t>
      </w:r>
      <w:r w:rsidRPr="00C04905">
        <w:rPr>
          <w:b/>
        </w:rPr>
        <w:t>:00 π.μ.</w:t>
      </w:r>
    </w:p>
    <w:p w:rsidR="00C04905" w:rsidRPr="00592C4B" w:rsidRDefault="00C04905" w:rsidP="00C04905">
      <w:pPr>
        <w:jc w:val="center"/>
        <w:rPr>
          <w:b/>
          <w:u w:val="single"/>
        </w:rPr>
      </w:pPr>
    </w:p>
    <w:p w:rsidR="00C04905" w:rsidRDefault="00C04905" w:rsidP="00C04905">
      <w:r>
        <w:t>Η τελετή καθομολόγησης θα διεξαχθεί στο:</w:t>
      </w:r>
    </w:p>
    <w:p w:rsidR="00C04905" w:rsidRPr="006E7BA8" w:rsidRDefault="00C04905" w:rsidP="00C04905">
      <w:pPr>
        <w:rPr>
          <w:b/>
        </w:rPr>
      </w:pPr>
      <w:r w:rsidRPr="006E7BA8">
        <w:rPr>
          <w:b/>
        </w:rPr>
        <w:t>Συνεδριακό Κέντρο Πανεπιστημιούπολης Αρχαίου Ελαιώνα.</w:t>
      </w:r>
    </w:p>
    <w:p w:rsidR="00C04905" w:rsidRDefault="00C04905" w:rsidP="00C04905">
      <w:r>
        <w:t>Πέτρου Ράλλη &amp; Θηβών 250, Αιγάλεω Τ.Κ. 12244</w:t>
      </w:r>
      <w:r w:rsidR="00882FE9">
        <w:t>.</w:t>
      </w:r>
    </w:p>
    <w:p w:rsidR="00882FE9" w:rsidRPr="004029DC" w:rsidRDefault="00882FE9" w:rsidP="00882FE9">
      <w:pPr>
        <w:rPr>
          <w:rStyle w:val="-"/>
        </w:rPr>
      </w:pPr>
      <w:r w:rsidRPr="004029DC">
        <w:fldChar w:fldCharType="begin"/>
      </w:r>
      <w:r w:rsidRPr="004029DC">
        <w:instrText xml:space="preserve"> HYPERLINK "https://www.uniwa.gr/to-panepistimio/ypodomes/synedriaka-kentra/synedriako-kentro-archaioy-elaiona/" </w:instrText>
      </w:r>
      <w:r w:rsidRPr="004029DC">
        <w:fldChar w:fldCharType="separate"/>
      </w:r>
      <w:r w:rsidRPr="004029DC">
        <w:rPr>
          <w:rStyle w:val="-"/>
        </w:rPr>
        <w:t xml:space="preserve">https://www.uniwa.gr/to-panepistimio/ypodomes/synedriaka-kentra/synedriako-kentro-archaioy-elaiona/ </w:t>
      </w:r>
    </w:p>
    <w:p w:rsidR="00882FE9" w:rsidRDefault="00882FE9" w:rsidP="007005A8">
      <w:pPr>
        <w:rPr>
          <w:b/>
        </w:rPr>
      </w:pPr>
      <w:r w:rsidRPr="004029DC">
        <w:fldChar w:fldCharType="end"/>
      </w:r>
      <w:r w:rsidR="00C04905">
        <w:t xml:space="preserve">Οι απόφοιτοι που θα συμμετέχουν στην Τελετή καθομολόγησης </w:t>
      </w:r>
      <w:r w:rsidR="00C04905" w:rsidRPr="00BD5A3E">
        <w:rPr>
          <w:b/>
        </w:rPr>
        <w:t xml:space="preserve">υποχρεούνται </w:t>
      </w:r>
      <w:r w:rsidR="00C04905" w:rsidRPr="00BD5A3E">
        <w:t xml:space="preserve">να προσέλθουν στη Γραμματεία </w:t>
      </w:r>
      <w:r w:rsidR="00C04905">
        <w:t xml:space="preserve">με την αστυνομική τους ταυτότητα </w:t>
      </w:r>
      <w:r w:rsidR="00C04905" w:rsidRPr="00BD5A3E">
        <w:rPr>
          <w:b/>
        </w:rPr>
        <w:t xml:space="preserve">από </w:t>
      </w:r>
      <w:r w:rsidR="00C04905">
        <w:rPr>
          <w:b/>
        </w:rPr>
        <w:t xml:space="preserve">τις </w:t>
      </w:r>
      <w:r w:rsidR="00EF0962">
        <w:rPr>
          <w:b/>
        </w:rPr>
        <w:t>9</w:t>
      </w:r>
      <w:r w:rsidR="00C04905">
        <w:rPr>
          <w:b/>
        </w:rPr>
        <w:t>:</w:t>
      </w:r>
      <w:r w:rsidR="00EF0962">
        <w:rPr>
          <w:b/>
        </w:rPr>
        <w:t>3</w:t>
      </w:r>
      <w:r w:rsidR="00C04905">
        <w:rPr>
          <w:b/>
        </w:rPr>
        <w:t>0</w:t>
      </w:r>
      <w:r w:rsidR="00C04905">
        <w:t xml:space="preserve"> </w:t>
      </w:r>
      <w:r w:rsidR="00C04905" w:rsidRPr="00592C4B">
        <w:rPr>
          <w:b/>
        </w:rPr>
        <w:t>π.μ.</w:t>
      </w:r>
      <w:r w:rsidR="00C04905">
        <w:rPr>
          <w:b/>
        </w:rPr>
        <w:t xml:space="preserve"> </w:t>
      </w:r>
      <w:r w:rsidR="007005A8">
        <w:rPr>
          <w:b/>
        </w:rPr>
        <w:t>έως τις</w:t>
      </w:r>
      <w:r w:rsidR="00C04905">
        <w:rPr>
          <w:b/>
        </w:rPr>
        <w:t xml:space="preserve"> </w:t>
      </w:r>
      <w:r w:rsidR="00E653FB">
        <w:rPr>
          <w:b/>
        </w:rPr>
        <w:t>10</w:t>
      </w:r>
      <w:r w:rsidR="00736A46">
        <w:rPr>
          <w:b/>
        </w:rPr>
        <w:t>:</w:t>
      </w:r>
      <w:r w:rsidR="00EF0962">
        <w:rPr>
          <w:b/>
        </w:rPr>
        <w:t>3</w:t>
      </w:r>
      <w:r w:rsidR="00736A46">
        <w:rPr>
          <w:b/>
        </w:rPr>
        <w:t>0</w:t>
      </w:r>
      <w:r w:rsidR="00C04905">
        <w:rPr>
          <w:b/>
        </w:rPr>
        <w:t xml:space="preserve"> π.μ.</w:t>
      </w:r>
      <w:r w:rsidR="007005A8">
        <w:rPr>
          <w:b/>
        </w:rPr>
        <w:t xml:space="preserve"> </w:t>
      </w:r>
    </w:p>
    <w:p w:rsidR="00882FE9" w:rsidRDefault="00882FE9" w:rsidP="007005A8">
      <w:r>
        <w:t>Στην Τελετή Καθομολόγησης οι απόφοιτοι θα είναι ενδεδ</w:t>
      </w:r>
      <w:bookmarkStart w:id="0" w:name="_GoBack"/>
      <w:bookmarkEnd w:id="0"/>
      <w:r>
        <w:t>υμένοι με τήβεννο.</w:t>
      </w:r>
    </w:p>
    <w:p w:rsidR="007005A8" w:rsidRPr="004029DC" w:rsidRDefault="007005A8" w:rsidP="007005A8">
      <w:pPr>
        <w:rPr>
          <w:rStyle w:val="-"/>
        </w:rPr>
      </w:pPr>
      <w:r w:rsidRPr="004029DC">
        <w:fldChar w:fldCharType="begin"/>
      </w:r>
      <w:r w:rsidRPr="004029DC">
        <w:instrText xml:space="preserve"> HYPERLINK "https://www.uniwa.gr/to-panepistimio/ypodomes/synedriaka-kentra/synedriako-kentro-archaioy-elaiona/" </w:instrText>
      </w:r>
      <w:r w:rsidRPr="004029DC">
        <w:fldChar w:fldCharType="separate"/>
      </w:r>
      <w:r w:rsidRPr="004029DC">
        <w:rPr>
          <w:rStyle w:val="-"/>
        </w:rPr>
        <w:t xml:space="preserve">https://www.uniwa.gr/to-panepistimio/ypodomes/synedriaka-kentra/synedriako-kentro-archaioy-elaiona/ </w:t>
      </w:r>
    </w:p>
    <w:p w:rsidR="00C04905" w:rsidRPr="00BD5A3E" w:rsidRDefault="007005A8" w:rsidP="00882FE9">
      <w:pPr>
        <w:shd w:val="clear" w:color="auto" w:fill="FFFFFF"/>
        <w:textAlignment w:val="baseline"/>
        <w:rPr>
          <w:b/>
        </w:rPr>
      </w:pPr>
      <w:r w:rsidRPr="004029DC">
        <w:fldChar w:fldCharType="end"/>
      </w:r>
      <w:r w:rsidR="00C04905" w:rsidRPr="00BD5A3E">
        <w:rPr>
          <w:b/>
        </w:rPr>
        <w:t xml:space="preserve">Θα </w:t>
      </w:r>
      <w:r w:rsidR="00C04905">
        <w:rPr>
          <w:b/>
        </w:rPr>
        <w:t xml:space="preserve">συμμετέχουν στην τελετή καθομολόγησης οι απόφοιτοι με </w:t>
      </w:r>
      <w:r w:rsidR="00C04905" w:rsidRPr="00BD5A3E">
        <w:rPr>
          <w:b/>
        </w:rPr>
        <w:t>τους κάτωθι Α.Μ.</w:t>
      </w:r>
      <w:r w:rsidR="00C04905">
        <w:rPr>
          <w:b/>
        </w:rPr>
        <w:t>:</w:t>
      </w:r>
    </w:p>
    <w:p w:rsidR="00C04905" w:rsidRDefault="00C04905"/>
    <w:tbl>
      <w:tblPr>
        <w:tblW w:w="3685" w:type="dxa"/>
        <w:tblInd w:w="1413" w:type="dxa"/>
        <w:tblLook w:val="04A0" w:firstRow="1" w:lastRow="0" w:firstColumn="1" w:lastColumn="0" w:noHBand="0" w:noVBand="1"/>
      </w:tblPr>
      <w:tblGrid>
        <w:gridCol w:w="993"/>
        <w:gridCol w:w="2692"/>
      </w:tblGrid>
      <w:tr w:rsidR="0084110F" w:rsidRPr="0078499E" w:rsidTr="00EF0962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4110F" w:rsidRPr="00E653FB" w:rsidRDefault="0084110F" w:rsidP="004029DC">
            <w:pPr>
              <w:pStyle w:val="a3"/>
              <w:spacing w:after="0" w:line="240" w:lineRule="auto"/>
              <w:ind w:left="23" w:hanging="6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E653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4110F" w:rsidRPr="0078499E" w:rsidRDefault="0084110F" w:rsidP="00EF0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7849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</w:t>
            </w:r>
            <w:r w:rsidRPr="00E653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.</w:t>
            </w:r>
            <w:r w:rsidRPr="0078499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</w:t>
            </w:r>
            <w:r w:rsidRPr="00E653F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.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18392008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18392012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18392050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18392106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19392038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19392067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19392068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19392076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19392099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19392116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19392139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19392149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19392152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19392205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20392082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46125544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46130054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46137280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46140084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46140097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46140133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46140936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46141263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46141808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46142767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46143539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46143674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46143786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46144070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46144406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46145899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46145906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46145957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46146139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46146758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46146762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46147302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46147304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46147593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46148021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8499E">
              <w:rPr>
                <w:sz w:val="24"/>
                <w:szCs w:val="24"/>
              </w:rPr>
              <w:br w:type="page"/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46148023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51203848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51203856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51203963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51204058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51204096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51204167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51204259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51204367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51204376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51204480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51204484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51204488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51204503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461272017007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461272017035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461272017048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461272017078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461272017106</w:t>
            </w:r>
          </w:p>
        </w:tc>
      </w:tr>
      <w:tr w:rsidR="00EF0962" w:rsidRPr="0078499E" w:rsidTr="00EF0962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62" w:rsidRPr="0084110F" w:rsidRDefault="00EF0962" w:rsidP="00EF096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3" w:hanging="66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62" w:rsidRDefault="00EF0962" w:rsidP="00EF09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461272017143</w:t>
            </w:r>
          </w:p>
        </w:tc>
      </w:tr>
    </w:tbl>
    <w:p w:rsidR="00FF13A9" w:rsidRPr="0078499E" w:rsidRDefault="00FF13A9">
      <w:pPr>
        <w:rPr>
          <w:sz w:val="24"/>
          <w:szCs w:val="24"/>
        </w:rPr>
      </w:pPr>
    </w:p>
    <w:sectPr w:rsidR="00FF13A9" w:rsidRPr="0078499E" w:rsidSect="007005A8">
      <w:pgSz w:w="11906" w:h="16838"/>
      <w:pgMar w:top="851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75F"/>
    <w:multiLevelType w:val="hybridMultilevel"/>
    <w:tmpl w:val="0B0620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223B2"/>
    <w:multiLevelType w:val="hybridMultilevel"/>
    <w:tmpl w:val="5E80E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6747A"/>
    <w:multiLevelType w:val="hybridMultilevel"/>
    <w:tmpl w:val="65B89B60"/>
    <w:lvl w:ilvl="0" w:tplc="F1388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9"/>
    <w:rsid w:val="001C122E"/>
    <w:rsid w:val="004029DC"/>
    <w:rsid w:val="004802F8"/>
    <w:rsid w:val="006A35C2"/>
    <w:rsid w:val="007005A8"/>
    <w:rsid w:val="00736A46"/>
    <w:rsid w:val="0078499E"/>
    <w:rsid w:val="0078753C"/>
    <w:rsid w:val="0084110F"/>
    <w:rsid w:val="00882FE9"/>
    <w:rsid w:val="00BB11A4"/>
    <w:rsid w:val="00C04905"/>
    <w:rsid w:val="00E653FB"/>
    <w:rsid w:val="00EF0962"/>
    <w:rsid w:val="00EF2A25"/>
    <w:rsid w:val="00FD13D4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5BBD"/>
  <w15:chartTrackingRefBased/>
  <w15:docId w15:val="{A5F77D90-D810-4A8B-BF9D-BF8FFB78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2F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04905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8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87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4</cp:revision>
  <cp:lastPrinted>2025-06-18T09:19:00Z</cp:lastPrinted>
  <dcterms:created xsi:type="dcterms:W3CDTF">2025-06-18T09:12:00Z</dcterms:created>
  <dcterms:modified xsi:type="dcterms:W3CDTF">2025-06-18T09:21:00Z</dcterms:modified>
</cp:coreProperties>
</file>